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D22" w:rsidRPr="00242BB3" w:rsidRDefault="00C70D22" w:rsidP="00242BB3">
      <w:pPr>
        <w:pStyle w:val="Corpsdetexte"/>
        <w:jc w:val="both"/>
        <w:rPr>
          <w:rFonts w:ascii="Arial" w:hAnsi="Arial" w:cs="Arial"/>
          <w:b w:val="0"/>
          <w:color w:val="000080"/>
          <w:sz w:val="28"/>
        </w:rPr>
      </w:pPr>
    </w:p>
    <w:p w:rsidR="00C70D22" w:rsidRPr="00242BB3" w:rsidRDefault="00C70D22" w:rsidP="00FF2E20">
      <w:pPr>
        <w:pStyle w:val="Corpsdetexte"/>
        <w:rPr>
          <w:rFonts w:ascii="Arial" w:hAnsi="Arial" w:cs="Arial"/>
          <w:color w:val="000080"/>
          <w:sz w:val="32"/>
        </w:rPr>
      </w:pPr>
      <w:r w:rsidRPr="00242BB3">
        <w:rPr>
          <w:rFonts w:ascii="Arial" w:hAnsi="Arial" w:cs="Arial"/>
          <w:color w:val="000080"/>
          <w:sz w:val="32"/>
        </w:rPr>
        <w:t>ASSEMBLÉE GÉNÉRALE</w:t>
      </w:r>
    </w:p>
    <w:p w:rsidR="00182359" w:rsidRPr="00242BB3" w:rsidRDefault="00511A14" w:rsidP="00FF2E20">
      <w:pPr>
        <w:pStyle w:val="Corpsdetexte"/>
        <w:rPr>
          <w:rFonts w:ascii="Arial" w:hAnsi="Arial" w:cs="Arial"/>
          <w:b w:val="0"/>
          <w:color w:val="auto"/>
        </w:rPr>
      </w:pPr>
      <w:r w:rsidRPr="00FF2E20">
        <w:rPr>
          <w:rFonts w:ascii="Arial" w:hAnsi="Arial" w:cs="Arial"/>
          <w:color w:val="auto"/>
        </w:rPr>
        <w:t>5</w:t>
      </w:r>
      <w:r w:rsidR="00182359" w:rsidRPr="00FF2E20">
        <w:rPr>
          <w:rFonts w:ascii="Arial" w:hAnsi="Arial" w:cs="Arial"/>
          <w:color w:val="auto"/>
        </w:rPr>
        <w:t xml:space="preserve"> avril 201</w:t>
      </w:r>
      <w:r w:rsidRPr="00FF2E20">
        <w:rPr>
          <w:rFonts w:ascii="Arial" w:hAnsi="Arial" w:cs="Arial"/>
          <w:color w:val="auto"/>
        </w:rPr>
        <w:t>6</w:t>
      </w:r>
      <w:r w:rsidR="00182359" w:rsidRPr="00FF2E20">
        <w:rPr>
          <w:rFonts w:ascii="Arial" w:hAnsi="Arial" w:cs="Arial"/>
          <w:color w:val="auto"/>
        </w:rPr>
        <w:t xml:space="preserve"> – </w:t>
      </w:r>
      <w:r w:rsidRPr="00FF2E20">
        <w:rPr>
          <w:rFonts w:ascii="Arial" w:hAnsi="Arial" w:cs="Arial"/>
          <w:color w:val="auto"/>
        </w:rPr>
        <w:t>Taj</w:t>
      </w:r>
    </w:p>
    <w:p w:rsidR="00C84EFE" w:rsidRPr="00242BB3" w:rsidRDefault="00C84EFE" w:rsidP="00FF2E20">
      <w:pPr>
        <w:pStyle w:val="Corpsdetexte"/>
        <w:spacing w:before="240" w:after="480"/>
        <w:rPr>
          <w:rFonts w:ascii="Arial" w:hAnsi="Arial" w:cs="Arial"/>
          <w:color w:val="000080"/>
        </w:rPr>
      </w:pPr>
      <w:r w:rsidRPr="00242BB3">
        <w:rPr>
          <w:rFonts w:ascii="Arial" w:hAnsi="Arial" w:cs="Arial"/>
          <w:color w:val="000080"/>
        </w:rPr>
        <w:t>Procès verbal</w:t>
      </w:r>
    </w:p>
    <w:p w:rsidR="00B20C91" w:rsidRPr="005631A0" w:rsidRDefault="00B20C91" w:rsidP="00242BB3">
      <w:pPr>
        <w:spacing w:before="240" w:after="120"/>
        <w:jc w:val="both"/>
        <w:rPr>
          <w:rFonts w:ascii="Arial" w:hAnsi="Arial" w:cs="Arial"/>
          <w:b/>
          <w:sz w:val="20"/>
        </w:rPr>
      </w:pPr>
      <w:r w:rsidRPr="00242BB3">
        <w:rPr>
          <w:rFonts w:ascii="Arial" w:hAnsi="Arial" w:cs="Arial"/>
          <w:b/>
          <w:sz w:val="20"/>
        </w:rPr>
        <w:t>Membres présents ou représentés : (</w:t>
      </w:r>
      <w:r w:rsidR="005631A0" w:rsidRPr="005631A0">
        <w:rPr>
          <w:rFonts w:ascii="Arial" w:hAnsi="Arial" w:cs="Arial"/>
          <w:b/>
          <w:sz w:val="20"/>
        </w:rPr>
        <w:t xml:space="preserve">41 </w:t>
      </w:r>
      <w:r w:rsidRPr="005631A0">
        <w:rPr>
          <w:rFonts w:ascii="Arial" w:hAnsi="Arial" w:cs="Arial"/>
          <w:b/>
          <w:sz w:val="20"/>
        </w:rPr>
        <w:t>personnes)</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ADREANI Guillaume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Défenseur des droits</w:t>
      </w:r>
    </w:p>
    <w:p w:rsidR="000E0707" w:rsidRPr="000E0707" w:rsidRDefault="000E0707" w:rsidP="00242BB3">
      <w:pPr>
        <w:pStyle w:val="Corpsdetexte2"/>
        <w:spacing w:before="120"/>
        <w:ind w:firstLine="708"/>
        <w:rPr>
          <w:rFonts w:ascii="Arial" w:hAnsi="Arial" w:cs="Arial"/>
        </w:rPr>
      </w:pPr>
      <w:r w:rsidRPr="000E0707">
        <w:rPr>
          <w:rFonts w:ascii="Arial" w:hAnsi="Arial" w:cs="Arial"/>
        </w:rPr>
        <w:t>ALBERTINI Marie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Ordre des Avocats de Paris</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BARTOLUCCI Elsa</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Essilor international</w:t>
      </w:r>
    </w:p>
    <w:p w:rsidR="000E0707" w:rsidRPr="000E0707" w:rsidRDefault="000E0707" w:rsidP="00242BB3">
      <w:pPr>
        <w:pStyle w:val="Corpsdetexte2"/>
        <w:spacing w:before="120"/>
        <w:ind w:firstLine="708"/>
        <w:rPr>
          <w:rFonts w:ascii="Arial" w:hAnsi="Arial" w:cs="Arial"/>
          <w:b/>
        </w:rPr>
      </w:pPr>
      <w:r w:rsidRPr="000E0707">
        <w:rPr>
          <w:rFonts w:ascii="Arial" w:hAnsi="Arial" w:cs="Arial"/>
        </w:rPr>
        <w:t>BERNARDIN MAGNON Corinne</w:t>
      </w:r>
      <w:r w:rsidRPr="000E0707">
        <w:rPr>
          <w:rFonts w:ascii="Arial" w:hAnsi="Arial" w:cs="Arial"/>
        </w:rPr>
        <w:tab/>
      </w:r>
      <w:r w:rsidRPr="000E0707">
        <w:rPr>
          <w:rFonts w:ascii="Arial" w:hAnsi="Arial" w:cs="Arial"/>
        </w:rPr>
        <w:tab/>
      </w:r>
      <w:r w:rsidRPr="000E0707">
        <w:rPr>
          <w:rFonts w:ascii="Arial" w:hAnsi="Arial" w:cs="Arial"/>
        </w:rPr>
        <w:tab/>
        <w:t>Mayer Brown</w:t>
      </w:r>
    </w:p>
    <w:p w:rsidR="007E105B" w:rsidRPr="000E0707" w:rsidRDefault="007E105B" w:rsidP="00242BB3">
      <w:pPr>
        <w:pStyle w:val="Corpsdetexte2"/>
        <w:spacing w:before="120"/>
        <w:ind w:firstLine="708"/>
        <w:rPr>
          <w:rFonts w:ascii="Arial" w:hAnsi="Arial" w:cs="Arial"/>
        </w:rPr>
      </w:pPr>
      <w:r w:rsidRPr="000E0707">
        <w:rPr>
          <w:rFonts w:ascii="Arial" w:hAnsi="Arial" w:cs="Arial"/>
        </w:rPr>
        <w:t>BIDAULT Anne-Françoise</w:t>
      </w:r>
      <w:r w:rsidRPr="000E0707">
        <w:rPr>
          <w:rFonts w:ascii="Arial" w:hAnsi="Arial" w:cs="Arial"/>
        </w:rPr>
        <w:tab/>
      </w:r>
      <w:r w:rsidRPr="000E0707">
        <w:rPr>
          <w:rFonts w:ascii="Arial" w:hAnsi="Arial" w:cs="Arial"/>
        </w:rPr>
        <w:tab/>
      </w:r>
      <w:r w:rsidRPr="000E0707">
        <w:rPr>
          <w:rFonts w:ascii="Arial" w:hAnsi="Arial" w:cs="Arial"/>
        </w:rPr>
        <w:tab/>
      </w:r>
      <w:r w:rsidR="000E0707">
        <w:rPr>
          <w:rFonts w:ascii="Arial" w:hAnsi="Arial" w:cs="Arial"/>
        </w:rPr>
        <w:tab/>
      </w:r>
      <w:r w:rsidRPr="000E0707">
        <w:rPr>
          <w:rFonts w:ascii="Arial" w:hAnsi="Arial" w:cs="Arial"/>
        </w:rPr>
        <w:t>Lexis Nexis</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BONNISSENT Sylvie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Secrétariat Général du Gouvernement</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BOURGEOIS Michèle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Compagnie de Saint-Gobain</w:t>
      </w:r>
    </w:p>
    <w:p w:rsidR="00B20C91" w:rsidRDefault="00B20C91" w:rsidP="00242BB3">
      <w:pPr>
        <w:pStyle w:val="Corpsdetexte2"/>
        <w:spacing w:before="120"/>
        <w:ind w:firstLine="708"/>
        <w:rPr>
          <w:rFonts w:ascii="Arial" w:hAnsi="Arial" w:cs="Arial"/>
          <w:lang w:val="de-DE"/>
        </w:rPr>
      </w:pPr>
      <w:r w:rsidRPr="000E0707">
        <w:rPr>
          <w:rFonts w:ascii="Arial" w:hAnsi="Arial" w:cs="Arial"/>
          <w:lang w:val="de-DE"/>
        </w:rPr>
        <w:t>BRENNEUR-GAREL Isabelle</w:t>
      </w:r>
      <w:r w:rsidRPr="000E0707">
        <w:rPr>
          <w:rFonts w:ascii="Arial" w:hAnsi="Arial" w:cs="Arial"/>
          <w:lang w:val="de-DE"/>
        </w:rPr>
        <w:tab/>
      </w:r>
      <w:r w:rsidRPr="000E0707">
        <w:rPr>
          <w:rFonts w:ascii="Arial" w:hAnsi="Arial" w:cs="Arial"/>
          <w:lang w:val="de-DE"/>
        </w:rPr>
        <w:tab/>
      </w:r>
      <w:r w:rsidRPr="000E0707">
        <w:rPr>
          <w:rFonts w:ascii="Arial" w:hAnsi="Arial" w:cs="Arial"/>
          <w:lang w:val="de-DE"/>
        </w:rPr>
        <w:tab/>
        <w:t>Hoche société d'avocats</w:t>
      </w:r>
    </w:p>
    <w:p w:rsidR="00FF2E20" w:rsidRPr="000E0707" w:rsidRDefault="00FF2E20" w:rsidP="00242BB3">
      <w:pPr>
        <w:pStyle w:val="Corpsdetexte2"/>
        <w:spacing w:before="120"/>
        <w:ind w:firstLine="708"/>
        <w:rPr>
          <w:rFonts w:ascii="Arial" w:hAnsi="Arial" w:cs="Arial"/>
          <w:lang w:val="de-DE"/>
        </w:rPr>
      </w:pPr>
      <w:r>
        <w:rPr>
          <w:rFonts w:ascii="Arial" w:hAnsi="Arial" w:cs="Arial"/>
          <w:lang w:val="de-DE"/>
        </w:rPr>
        <w:t>BUSTAMANTE Nicolas</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Doctrine.fr</w:t>
      </w:r>
    </w:p>
    <w:p w:rsidR="00B20C91" w:rsidRDefault="00B20C91" w:rsidP="00242BB3">
      <w:pPr>
        <w:pStyle w:val="Corpsdetexte2"/>
        <w:spacing w:before="120"/>
        <w:ind w:firstLine="708"/>
        <w:rPr>
          <w:rFonts w:ascii="Arial" w:hAnsi="Arial" w:cs="Arial"/>
          <w:lang w:val="de-DE"/>
        </w:rPr>
      </w:pPr>
      <w:r w:rsidRPr="000E0707">
        <w:rPr>
          <w:rFonts w:ascii="Arial" w:hAnsi="Arial" w:cs="Arial"/>
          <w:lang w:val="de-DE"/>
        </w:rPr>
        <w:t>CH</w:t>
      </w:r>
      <w:r w:rsidR="00182359" w:rsidRPr="000E0707">
        <w:rPr>
          <w:rFonts w:ascii="Arial" w:hAnsi="Arial" w:cs="Arial"/>
          <w:lang w:val="de-DE"/>
        </w:rPr>
        <w:t>AVAL Frédéric</w:t>
      </w:r>
      <w:r w:rsidRPr="000E0707">
        <w:rPr>
          <w:rFonts w:ascii="Arial" w:hAnsi="Arial" w:cs="Arial"/>
          <w:lang w:val="de-DE"/>
        </w:rPr>
        <w:tab/>
      </w:r>
      <w:r w:rsidRPr="000E0707">
        <w:rPr>
          <w:rFonts w:ascii="Arial" w:hAnsi="Arial" w:cs="Arial"/>
          <w:lang w:val="de-DE"/>
        </w:rPr>
        <w:tab/>
      </w:r>
      <w:r w:rsidRPr="000E0707">
        <w:rPr>
          <w:rFonts w:ascii="Arial" w:hAnsi="Arial" w:cs="Arial"/>
          <w:lang w:val="de-DE"/>
        </w:rPr>
        <w:tab/>
      </w:r>
      <w:r w:rsidRPr="000E0707">
        <w:rPr>
          <w:rFonts w:ascii="Arial" w:hAnsi="Arial" w:cs="Arial"/>
          <w:lang w:val="de-DE"/>
        </w:rPr>
        <w:tab/>
      </w:r>
      <w:r w:rsidR="00182359" w:rsidRPr="000E0707">
        <w:rPr>
          <w:rFonts w:ascii="Arial" w:hAnsi="Arial" w:cs="Arial"/>
          <w:lang w:val="de-DE"/>
        </w:rPr>
        <w:t>Wolters-Kluwer / Lamy</w:t>
      </w:r>
    </w:p>
    <w:p w:rsidR="000E0707" w:rsidRPr="000E0707" w:rsidRDefault="000E0707" w:rsidP="00242BB3">
      <w:pPr>
        <w:pStyle w:val="Corpsdetexte2"/>
        <w:spacing w:before="120"/>
        <w:ind w:firstLine="708"/>
        <w:rPr>
          <w:rFonts w:ascii="Arial" w:hAnsi="Arial" w:cs="Arial"/>
          <w:lang w:val="de-DE"/>
        </w:rPr>
      </w:pPr>
      <w:r>
        <w:rPr>
          <w:rFonts w:ascii="Arial" w:hAnsi="Arial" w:cs="Arial"/>
          <w:lang w:val="de-DE"/>
        </w:rPr>
        <w:t>DELANSAY Cindy</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Lexbase</w:t>
      </w:r>
    </w:p>
    <w:p w:rsidR="007E105B" w:rsidRDefault="007E105B" w:rsidP="00242BB3">
      <w:pPr>
        <w:pStyle w:val="Corpsdetexte2"/>
        <w:spacing w:before="120"/>
        <w:ind w:firstLine="708"/>
        <w:rPr>
          <w:rFonts w:ascii="Arial" w:hAnsi="Arial" w:cs="Arial"/>
          <w:lang w:val="de-DE"/>
        </w:rPr>
      </w:pPr>
      <w:r w:rsidRPr="000E0707">
        <w:rPr>
          <w:rFonts w:ascii="Arial" w:hAnsi="Arial" w:cs="Arial"/>
          <w:lang w:val="de-DE"/>
        </w:rPr>
        <w:t>DESMARCHELIER Marie-Dominique</w:t>
      </w:r>
      <w:r w:rsidRPr="000E0707">
        <w:rPr>
          <w:rFonts w:ascii="Arial" w:hAnsi="Arial" w:cs="Arial"/>
          <w:lang w:val="de-DE"/>
        </w:rPr>
        <w:tab/>
      </w:r>
      <w:r w:rsidRPr="000E0707">
        <w:rPr>
          <w:rFonts w:ascii="Arial" w:hAnsi="Arial" w:cs="Arial"/>
          <w:lang w:val="de-DE"/>
        </w:rPr>
        <w:tab/>
        <w:t>Clifford Chance</w:t>
      </w:r>
    </w:p>
    <w:p w:rsidR="000E0707" w:rsidRDefault="000E0707" w:rsidP="00242BB3">
      <w:pPr>
        <w:pStyle w:val="Corpsdetexte2"/>
        <w:spacing w:before="120"/>
        <w:ind w:firstLine="708"/>
        <w:rPr>
          <w:rFonts w:ascii="Arial" w:hAnsi="Arial" w:cs="Arial"/>
          <w:lang w:val="de-DE"/>
        </w:rPr>
      </w:pPr>
      <w:r>
        <w:rPr>
          <w:rFonts w:ascii="Arial" w:hAnsi="Arial" w:cs="Arial"/>
          <w:lang w:val="de-DE"/>
        </w:rPr>
        <w:t>DJERBI Pauline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Coblence &amp; Associés</w:t>
      </w:r>
    </w:p>
    <w:p w:rsidR="000E0707" w:rsidRDefault="000E0707" w:rsidP="00242BB3">
      <w:pPr>
        <w:pStyle w:val="Corpsdetexte2"/>
        <w:spacing w:before="120"/>
        <w:ind w:firstLine="708"/>
        <w:rPr>
          <w:rFonts w:ascii="Arial" w:hAnsi="Arial" w:cs="Arial"/>
          <w:lang w:val="de-DE"/>
        </w:rPr>
      </w:pPr>
      <w:r>
        <w:rPr>
          <w:rFonts w:ascii="Arial" w:hAnsi="Arial" w:cs="Arial"/>
          <w:lang w:val="de-DE"/>
        </w:rPr>
        <w:t>DOZIER Sandrine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Essilor International</w:t>
      </w:r>
    </w:p>
    <w:p w:rsidR="00FF2E20" w:rsidRPr="000E0707" w:rsidRDefault="00FF2E20" w:rsidP="00242BB3">
      <w:pPr>
        <w:pStyle w:val="Corpsdetexte2"/>
        <w:spacing w:before="120"/>
        <w:ind w:firstLine="708"/>
        <w:rPr>
          <w:rFonts w:ascii="Arial" w:hAnsi="Arial" w:cs="Arial"/>
          <w:lang w:val="de-DE"/>
        </w:rPr>
      </w:pPr>
      <w:r>
        <w:rPr>
          <w:rFonts w:ascii="Arial" w:hAnsi="Arial" w:cs="Arial"/>
          <w:lang w:val="de-DE"/>
        </w:rPr>
        <w:t>DUSSEAUX Antoine</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Doctrine.fr</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ESCLANGON Sandrine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T</w:t>
      </w:r>
      <w:r w:rsidR="00182359" w:rsidRPr="000E0707">
        <w:rPr>
          <w:rFonts w:ascii="Arial" w:hAnsi="Arial" w:cs="Arial"/>
        </w:rPr>
        <w:t>aj Société d'Avocats</w:t>
      </w:r>
    </w:p>
    <w:p w:rsidR="00EC64FA" w:rsidRPr="000E0707" w:rsidRDefault="00EC64FA" w:rsidP="00242BB3">
      <w:pPr>
        <w:pStyle w:val="Corpsdetexte2"/>
        <w:spacing w:before="120"/>
        <w:ind w:firstLine="708"/>
        <w:rPr>
          <w:rFonts w:ascii="Arial" w:hAnsi="Arial" w:cs="Arial"/>
        </w:rPr>
      </w:pPr>
      <w:r w:rsidRPr="000E0707">
        <w:rPr>
          <w:rFonts w:ascii="Arial" w:hAnsi="Arial" w:cs="Arial"/>
        </w:rPr>
        <w:t>FAURE Séverine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r>
      <w:r w:rsidR="000E0707">
        <w:rPr>
          <w:rFonts w:ascii="Arial" w:hAnsi="Arial" w:cs="Arial"/>
        </w:rPr>
        <w:tab/>
      </w:r>
      <w:r w:rsidRPr="000E0707">
        <w:rPr>
          <w:rFonts w:ascii="Arial" w:hAnsi="Arial" w:cs="Arial"/>
        </w:rPr>
        <w:t>De Pardieu Brocas Maffei</w:t>
      </w:r>
    </w:p>
    <w:p w:rsidR="00B20C91" w:rsidRDefault="00B20C91" w:rsidP="00242BB3">
      <w:pPr>
        <w:pStyle w:val="Corpsdetexte2"/>
        <w:spacing w:before="120"/>
        <w:ind w:firstLine="708"/>
        <w:rPr>
          <w:rFonts w:ascii="Arial" w:hAnsi="Arial" w:cs="Arial"/>
        </w:rPr>
      </w:pPr>
      <w:r w:rsidRPr="000E0707">
        <w:rPr>
          <w:rFonts w:ascii="Arial" w:hAnsi="Arial" w:cs="Arial"/>
        </w:rPr>
        <w:t>GASNAULT Jean</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r>
      <w:r w:rsidR="000E0707">
        <w:rPr>
          <w:rFonts w:ascii="Arial" w:hAnsi="Arial" w:cs="Arial"/>
        </w:rPr>
        <w:tab/>
        <w:t>La Loi des Ours</w:t>
      </w:r>
    </w:p>
    <w:p w:rsidR="000E0707" w:rsidRPr="000E0707" w:rsidRDefault="000E0707" w:rsidP="00242BB3">
      <w:pPr>
        <w:pStyle w:val="Corpsdetexte2"/>
        <w:spacing w:before="120"/>
        <w:ind w:firstLine="708"/>
        <w:rPr>
          <w:rFonts w:ascii="Arial" w:hAnsi="Arial" w:cs="Arial"/>
        </w:rPr>
      </w:pPr>
      <w:r>
        <w:rPr>
          <w:rFonts w:ascii="Arial" w:hAnsi="Arial" w:cs="Arial"/>
        </w:rPr>
        <w:t>GEMPP Emilie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King &amp; Wood Mallesons</w:t>
      </w:r>
    </w:p>
    <w:p w:rsidR="00EC64FA" w:rsidRPr="000E0707" w:rsidRDefault="00EC64FA" w:rsidP="00242BB3">
      <w:pPr>
        <w:pStyle w:val="Corpsdetexte2"/>
        <w:spacing w:before="120"/>
        <w:ind w:firstLine="708"/>
        <w:rPr>
          <w:rFonts w:ascii="Arial" w:hAnsi="Arial" w:cs="Arial"/>
        </w:rPr>
      </w:pPr>
      <w:r w:rsidRPr="000E0707">
        <w:rPr>
          <w:rFonts w:ascii="Arial" w:hAnsi="Arial" w:cs="Arial"/>
        </w:rPr>
        <w:t>GIRARD DE BARROS Fabien</w:t>
      </w:r>
      <w:r w:rsidRPr="000E0707">
        <w:rPr>
          <w:rFonts w:ascii="Arial" w:hAnsi="Arial" w:cs="Arial"/>
        </w:rPr>
        <w:tab/>
      </w:r>
      <w:r w:rsidRPr="000E0707">
        <w:rPr>
          <w:rFonts w:ascii="Arial" w:hAnsi="Arial" w:cs="Arial"/>
        </w:rPr>
        <w:tab/>
      </w:r>
      <w:r w:rsidRPr="000E0707">
        <w:rPr>
          <w:rFonts w:ascii="Arial" w:hAnsi="Arial" w:cs="Arial"/>
        </w:rPr>
        <w:tab/>
        <w:t>Lexbase</w:t>
      </w:r>
    </w:p>
    <w:p w:rsidR="00EC64FA" w:rsidRDefault="00EC64FA" w:rsidP="00242BB3">
      <w:pPr>
        <w:pStyle w:val="Corpsdetexte2"/>
        <w:spacing w:before="120"/>
        <w:ind w:firstLine="708"/>
        <w:rPr>
          <w:rFonts w:ascii="Arial" w:hAnsi="Arial" w:cs="Arial"/>
        </w:rPr>
      </w:pPr>
      <w:r w:rsidRPr="000E0707">
        <w:rPr>
          <w:rFonts w:ascii="Arial" w:hAnsi="Arial" w:cs="Arial"/>
        </w:rPr>
        <w:t>G</w:t>
      </w:r>
      <w:r w:rsidR="006B518A" w:rsidRPr="000E0707">
        <w:rPr>
          <w:rFonts w:ascii="Arial" w:hAnsi="Arial" w:cs="Arial"/>
        </w:rPr>
        <w:t>UELFUCCI Carole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r>
      <w:r w:rsidR="006B518A" w:rsidRPr="000E0707">
        <w:rPr>
          <w:rFonts w:ascii="Arial" w:hAnsi="Arial" w:cs="Arial"/>
        </w:rPr>
        <w:t>Darrois Villey</w:t>
      </w:r>
    </w:p>
    <w:p w:rsidR="000E0707" w:rsidRPr="000E0707" w:rsidRDefault="000E0707" w:rsidP="00242BB3">
      <w:pPr>
        <w:pStyle w:val="Corpsdetexte2"/>
        <w:spacing w:before="120"/>
        <w:ind w:firstLine="708"/>
        <w:rPr>
          <w:rFonts w:ascii="Arial" w:hAnsi="Arial" w:cs="Arial"/>
        </w:rPr>
      </w:pPr>
      <w:r>
        <w:rPr>
          <w:rFonts w:ascii="Arial" w:hAnsi="Arial" w:cs="Arial"/>
        </w:rPr>
        <w:t>HIBON Vincent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EC64FA" w:rsidRPr="000E0707" w:rsidRDefault="00EC64FA" w:rsidP="00242BB3">
      <w:pPr>
        <w:pStyle w:val="Corpsdetexte2"/>
        <w:spacing w:before="120"/>
        <w:ind w:firstLine="708"/>
        <w:rPr>
          <w:rFonts w:ascii="Arial" w:hAnsi="Arial" w:cs="Arial"/>
        </w:rPr>
      </w:pPr>
      <w:r w:rsidRPr="000E0707">
        <w:rPr>
          <w:rFonts w:ascii="Arial" w:hAnsi="Arial" w:cs="Arial"/>
        </w:rPr>
        <w:t>H</w:t>
      </w:r>
      <w:r w:rsidR="0074646D" w:rsidRPr="000E0707">
        <w:rPr>
          <w:rFonts w:ascii="Arial" w:hAnsi="Arial" w:cs="Arial"/>
        </w:rPr>
        <w:t>ONDET Elsa</w:t>
      </w:r>
      <w:r w:rsidRPr="000E0707">
        <w:rPr>
          <w:rFonts w:ascii="Arial" w:hAnsi="Arial" w:cs="Arial"/>
        </w:rPr>
        <w:tab/>
      </w:r>
      <w:r w:rsidRPr="000E0707">
        <w:rPr>
          <w:rFonts w:ascii="Arial" w:hAnsi="Arial" w:cs="Arial"/>
        </w:rPr>
        <w:tab/>
      </w:r>
      <w:r w:rsidR="0074646D" w:rsidRPr="000E0707">
        <w:rPr>
          <w:rFonts w:ascii="Arial" w:hAnsi="Arial" w:cs="Arial"/>
        </w:rPr>
        <w:tab/>
      </w:r>
      <w:r w:rsidRPr="000E0707">
        <w:rPr>
          <w:rFonts w:ascii="Arial" w:hAnsi="Arial" w:cs="Arial"/>
        </w:rPr>
        <w:tab/>
      </w:r>
      <w:r w:rsidRPr="000E0707">
        <w:rPr>
          <w:rFonts w:ascii="Arial" w:hAnsi="Arial" w:cs="Arial"/>
        </w:rPr>
        <w:tab/>
      </w:r>
      <w:r w:rsidR="0074646D" w:rsidRPr="000E0707">
        <w:rPr>
          <w:rFonts w:ascii="Arial" w:hAnsi="Arial" w:cs="Arial"/>
        </w:rPr>
        <w:t>Sénat</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JACQUIER Stéphane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Allen &amp; Overy</w:t>
      </w:r>
    </w:p>
    <w:p w:rsidR="00B20C91" w:rsidRPr="000E0707" w:rsidRDefault="00B20C91" w:rsidP="00242BB3">
      <w:pPr>
        <w:pStyle w:val="Corpsdetexte2"/>
        <w:spacing w:before="120"/>
        <w:ind w:firstLine="708"/>
        <w:rPr>
          <w:rFonts w:ascii="Arial" w:hAnsi="Arial" w:cs="Arial"/>
        </w:rPr>
      </w:pPr>
      <w:r w:rsidRPr="000E0707">
        <w:rPr>
          <w:rFonts w:ascii="Arial" w:hAnsi="Arial" w:cs="Arial"/>
        </w:rPr>
        <w:t>JAFFRES Stéphanie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 xml:space="preserve">Oudot </w:t>
      </w:r>
      <w:r w:rsidR="00EC64FA" w:rsidRPr="000E0707">
        <w:rPr>
          <w:rFonts w:ascii="Arial" w:hAnsi="Arial" w:cs="Arial"/>
        </w:rPr>
        <w:t>&amp;</w:t>
      </w:r>
      <w:r w:rsidRPr="000E0707">
        <w:rPr>
          <w:rFonts w:ascii="Arial" w:hAnsi="Arial" w:cs="Arial"/>
        </w:rPr>
        <w:t xml:space="preserve"> Associés</w:t>
      </w:r>
    </w:p>
    <w:p w:rsidR="00345925" w:rsidRDefault="000E0707" w:rsidP="00242BB3">
      <w:pPr>
        <w:pStyle w:val="Corpsdetexte2"/>
        <w:spacing w:before="120"/>
        <w:ind w:firstLine="708"/>
        <w:rPr>
          <w:rFonts w:ascii="Arial" w:hAnsi="Arial" w:cs="Arial"/>
        </w:rPr>
      </w:pPr>
      <w:r w:rsidRPr="000E0707">
        <w:rPr>
          <w:rFonts w:ascii="Arial" w:hAnsi="Arial" w:cs="Arial"/>
        </w:rPr>
        <w:t>LE MANCHEC Isabelle</w:t>
      </w:r>
      <w:r w:rsidRPr="000E0707">
        <w:rPr>
          <w:rFonts w:ascii="Arial" w:hAnsi="Arial" w:cs="Arial"/>
        </w:rPr>
        <w:tab/>
      </w:r>
      <w:r w:rsidRPr="000E0707">
        <w:rPr>
          <w:rFonts w:ascii="Arial" w:hAnsi="Arial" w:cs="Arial"/>
        </w:rPr>
        <w:tab/>
      </w:r>
      <w:r w:rsidRPr="000E0707">
        <w:rPr>
          <w:rFonts w:ascii="Arial" w:hAnsi="Arial" w:cs="Arial"/>
        </w:rPr>
        <w:tab/>
      </w:r>
      <w:r w:rsidRPr="000E0707">
        <w:rPr>
          <w:rFonts w:ascii="Arial" w:hAnsi="Arial" w:cs="Arial"/>
        </w:rPr>
        <w:tab/>
        <w:t>BIU de Cujas</w:t>
      </w:r>
    </w:p>
    <w:p w:rsidR="000E0707" w:rsidRPr="000E0707" w:rsidRDefault="000E0707" w:rsidP="00242BB3">
      <w:pPr>
        <w:pStyle w:val="Corpsdetexte2"/>
        <w:spacing w:before="120"/>
        <w:ind w:firstLine="708"/>
        <w:rPr>
          <w:rFonts w:ascii="Arial" w:hAnsi="Arial" w:cs="Arial"/>
        </w:rPr>
      </w:pPr>
      <w:r>
        <w:rPr>
          <w:rFonts w:ascii="Arial" w:hAnsi="Arial" w:cs="Arial"/>
        </w:rPr>
        <w:t>LEGAY</w:t>
      </w:r>
      <w:r w:rsidR="004A3694">
        <w:rPr>
          <w:rFonts w:ascii="Arial" w:hAnsi="Arial" w:cs="Arial"/>
        </w:rPr>
        <w:t xml:space="preserve"> Jeanne</w:t>
      </w:r>
      <w:r w:rsidR="004A3694">
        <w:rPr>
          <w:rFonts w:ascii="Arial" w:hAnsi="Arial" w:cs="Arial"/>
        </w:rPr>
        <w:tab/>
      </w:r>
      <w:r w:rsidR="004A3694">
        <w:rPr>
          <w:rFonts w:ascii="Arial" w:hAnsi="Arial" w:cs="Arial"/>
        </w:rPr>
        <w:tab/>
      </w:r>
      <w:r w:rsidR="004A3694">
        <w:rPr>
          <w:rFonts w:ascii="Arial" w:hAnsi="Arial" w:cs="Arial"/>
        </w:rPr>
        <w:tab/>
      </w:r>
      <w:r w:rsidR="004A3694">
        <w:rPr>
          <w:rFonts w:ascii="Arial" w:hAnsi="Arial" w:cs="Arial"/>
        </w:rPr>
        <w:tab/>
      </w:r>
      <w:r w:rsidR="004A3694">
        <w:rPr>
          <w:rFonts w:ascii="Arial" w:hAnsi="Arial" w:cs="Arial"/>
        </w:rPr>
        <w:tab/>
        <w:t>VosLitiges.com</w:t>
      </w:r>
    </w:p>
    <w:p w:rsidR="00581576" w:rsidRPr="004A3694" w:rsidRDefault="00581576" w:rsidP="00242BB3">
      <w:pPr>
        <w:pStyle w:val="Corpsdetexte2"/>
        <w:spacing w:before="120"/>
        <w:ind w:firstLine="708"/>
        <w:rPr>
          <w:rFonts w:ascii="Arial" w:hAnsi="Arial" w:cs="Arial"/>
        </w:rPr>
      </w:pPr>
      <w:r w:rsidRPr="004A3694">
        <w:rPr>
          <w:rFonts w:ascii="Arial" w:hAnsi="Arial" w:cs="Arial"/>
        </w:rPr>
        <w:t>LIEVRE Rachida</w:t>
      </w:r>
      <w:r w:rsidRPr="004A3694">
        <w:rPr>
          <w:rFonts w:ascii="Arial" w:hAnsi="Arial" w:cs="Arial"/>
        </w:rPr>
        <w:tab/>
      </w:r>
      <w:r w:rsidRPr="004A3694">
        <w:rPr>
          <w:rFonts w:ascii="Arial" w:hAnsi="Arial" w:cs="Arial"/>
        </w:rPr>
        <w:tab/>
      </w:r>
      <w:r w:rsidRPr="004A3694">
        <w:rPr>
          <w:rFonts w:ascii="Arial" w:hAnsi="Arial" w:cs="Arial"/>
        </w:rPr>
        <w:tab/>
      </w:r>
      <w:r w:rsidRPr="004A3694">
        <w:rPr>
          <w:rFonts w:ascii="Arial" w:hAnsi="Arial" w:cs="Arial"/>
        </w:rPr>
        <w:tab/>
      </w:r>
      <w:r w:rsidR="004A3694" w:rsidRPr="004A3694">
        <w:rPr>
          <w:rFonts w:ascii="Arial" w:hAnsi="Arial" w:cs="Arial"/>
        </w:rPr>
        <w:tab/>
      </w:r>
      <w:r w:rsidRPr="004A3694">
        <w:rPr>
          <w:rFonts w:ascii="Arial" w:hAnsi="Arial" w:cs="Arial"/>
        </w:rPr>
        <w:t>HSBC</w:t>
      </w:r>
    </w:p>
    <w:p w:rsidR="00B20C91" w:rsidRPr="004A3694" w:rsidRDefault="00B20C91" w:rsidP="00242BB3">
      <w:pPr>
        <w:pStyle w:val="Corpsdetexte2"/>
        <w:spacing w:before="120"/>
        <w:ind w:firstLine="708"/>
        <w:rPr>
          <w:rFonts w:ascii="Arial" w:hAnsi="Arial" w:cs="Arial"/>
        </w:rPr>
      </w:pPr>
      <w:r w:rsidRPr="004A3694">
        <w:rPr>
          <w:rFonts w:ascii="Arial" w:hAnsi="Arial" w:cs="Arial"/>
        </w:rPr>
        <w:t>LONGET Laurence</w:t>
      </w:r>
      <w:r w:rsidRPr="004A3694">
        <w:rPr>
          <w:rFonts w:ascii="Arial" w:hAnsi="Arial" w:cs="Arial"/>
        </w:rPr>
        <w:tab/>
      </w:r>
      <w:r w:rsidRPr="004A3694">
        <w:rPr>
          <w:rFonts w:ascii="Arial" w:hAnsi="Arial" w:cs="Arial"/>
        </w:rPr>
        <w:tab/>
      </w:r>
      <w:r w:rsidRPr="004A3694">
        <w:rPr>
          <w:rFonts w:ascii="Arial" w:hAnsi="Arial" w:cs="Arial"/>
        </w:rPr>
        <w:tab/>
      </w:r>
      <w:r w:rsidRPr="004A3694">
        <w:rPr>
          <w:rFonts w:ascii="Arial" w:hAnsi="Arial" w:cs="Arial"/>
        </w:rPr>
        <w:tab/>
        <w:t>MGEN</w:t>
      </w:r>
      <w:r w:rsidR="00EC64FA" w:rsidRPr="004A3694">
        <w:rPr>
          <w:rFonts w:ascii="Arial" w:hAnsi="Arial" w:cs="Arial"/>
        </w:rPr>
        <w:t xml:space="preserve"> Union</w:t>
      </w:r>
    </w:p>
    <w:p w:rsidR="007E105B" w:rsidRPr="004A3694" w:rsidRDefault="007E105B" w:rsidP="00242BB3">
      <w:pPr>
        <w:pStyle w:val="Corpsdetexte2"/>
        <w:spacing w:before="120"/>
        <w:ind w:firstLine="708"/>
        <w:rPr>
          <w:rFonts w:ascii="Arial" w:hAnsi="Arial" w:cs="Arial"/>
        </w:rPr>
      </w:pPr>
      <w:r w:rsidRPr="004A3694">
        <w:rPr>
          <w:rFonts w:ascii="Arial" w:hAnsi="Arial" w:cs="Arial"/>
        </w:rPr>
        <w:t>LORTON Isabelle</w:t>
      </w:r>
      <w:r w:rsidRPr="004A3694">
        <w:rPr>
          <w:rFonts w:ascii="Arial" w:hAnsi="Arial" w:cs="Arial"/>
        </w:rPr>
        <w:tab/>
      </w:r>
      <w:r w:rsidRPr="004A3694">
        <w:rPr>
          <w:rFonts w:ascii="Arial" w:hAnsi="Arial" w:cs="Arial"/>
        </w:rPr>
        <w:tab/>
      </w:r>
      <w:r w:rsidRPr="004A3694">
        <w:rPr>
          <w:rFonts w:ascii="Arial" w:hAnsi="Arial" w:cs="Arial"/>
        </w:rPr>
        <w:tab/>
      </w:r>
      <w:r w:rsidRPr="004A3694">
        <w:rPr>
          <w:rFonts w:ascii="Arial" w:hAnsi="Arial" w:cs="Arial"/>
        </w:rPr>
        <w:tab/>
        <w:t>Paul Hastings</w:t>
      </w:r>
    </w:p>
    <w:p w:rsidR="00EC64FA" w:rsidRDefault="00581576" w:rsidP="00242BB3">
      <w:pPr>
        <w:pStyle w:val="Corpsdetexte2"/>
        <w:spacing w:before="120"/>
        <w:ind w:firstLine="708"/>
        <w:rPr>
          <w:rFonts w:ascii="Arial" w:hAnsi="Arial" w:cs="Arial"/>
        </w:rPr>
      </w:pPr>
      <w:r w:rsidRPr="004A3694">
        <w:rPr>
          <w:rFonts w:ascii="Arial" w:hAnsi="Arial" w:cs="Arial"/>
        </w:rPr>
        <w:t>DE MAUDUIT Tiphaine</w:t>
      </w:r>
      <w:r w:rsidR="00EC64FA" w:rsidRPr="004A3694">
        <w:rPr>
          <w:rFonts w:ascii="Arial" w:hAnsi="Arial" w:cs="Arial"/>
        </w:rPr>
        <w:tab/>
      </w:r>
      <w:r w:rsidR="00EC64FA" w:rsidRPr="004A3694">
        <w:rPr>
          <w:rFonts w:ascii="Arial" w:hAnsi="Arial" w:cs="Arial"/>
        </w:rPr>
        <w:tab/>
      </w:r>
      <w:r w:rsidR="00EC64FA" w:rsidRPr="004A3694">
        <w:rPr>
          <w:rFonts w:ascii="Arial" w:hAnsi="Arial" w:cs="Arial"/>
        </w:rPr>
        <w:tab/>
      </w:r>
      <w:r w:rsidR="00EC64FA" w:rsidRPr="004A3694">
        <w:rPr>
          <w:rFonts w:ascii="Arial" w:hAnsi="Arial" w:cs="Arial"/>
        </w:rPr>
        <w:tab/>
      </w:r>
      <w:r w:rsidRPr="004A3694">
        <w:rPr>
          <w:rFonts w:ascii="Arial" w:hAnsi="Arial" w:cs="Arial"/>
        </w:rPr>
        <w:t>Franklin</w:t>
      </w:r>
    </w:p>
    <w:p w:rsidR="004A3694" w:rsidRPr="004A3694" w:rsidRDefault="004A3694" w:rsidP="00242BB3">
      <w:pPr>
        <w:pStyle w:val="Corpsdetexte2"/>
        <w:spacing w:before="120"/>
        <w:ind w:firstLine="708"/>
        <w:rPr>
          <w:rFonts w:ascii="Arial" w:hAnsi="Arial" w:cs="Arial"/>
        </w:rPr>
      </w:pPr>
      <w:r>
        <w:rPr>
          <w:rFonts w:ascii="Arial" w:hAnsi="Arial" w:cs="Arial"/>
        </w:rPr>
        <w:t>MENDAK Pascal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Agence Fargo</w:t>
      </w:r>
    </w:p>
    <w:p w:rsidR="00B20C91" w:rsidRPr="004A3694" w:rsidRDefault="00B20C91" w:rsidP="00242BB3">
      <w:pPr>
        <w:pStyle w:val="Corpsdetexte2"/>
        <w:spacing w:before="120"/>
        <w:ind w:firstLine="708"/>
        <w:rPr>
          <w:rFonts w:ascii="Arial" w:hAnsi="Arial" w:cs="Arial"/>
        </w:rPr>
      </w:pPr>
      <w:r w:rsidRPr="004A3694">
        <w:rPr>
          <w:rFonts w:ascii="Arial" w:hAnsi="Arial" w:cs="Arial"/>
        </w:rPr>
        <w:t>MERIGARD François-Xavier</w:t>
      </w:r>
      <w:r w:rsidRPr="004A3694">
        <w:rPr>
          <w:rFonts w:ascii="Arial" w:hAnsi="Arial" w:cs="Arial"/>
        </w:rPr>
        <w:tab/>
      </w:r>
      <w:r w:rsidRPr="004A3694">
        <w:rPr>
          <w:rFonts w:ascii="Arial" w:hAnsi="Arial" w:cs="Arial"/>
        </w:rPr>
        <w:tab/>
      </w:r>
      <w:r w:rsidRPr="004A3694">
        <w:rPr>
          <w:rFonts w:ascii="Arial" w:hAnsi="Arial" w:cs="Arial"/>
        </w:rPr>
        <w:tab/>
        <w:t>Alérion</w:t>
      </w:r>
    </w:p>
    <w:p w:rsidR="007E105B" w:rsidRPr="002028CF" w:rsidRDefault="007E105B" w:rsidP="00242BB3">
      <w:pPr>
        <w:pStyle w:val="Corpsdetexte2"/>
        <w:spacing w:before="120"/>
        <w:ind w:firstLine="708"/>
        <w:rPr>
          <w:rFonts w:ascii="Arial" w:hAnsi="Arial" w:cs="Arial"/>
        </w:rPr>
      </w:pPr>
      <w:r w:rsidRPr="002028CF">
        <w:rPr>
          <w:rFonts w:ascii="Arial" w:hAnsi="Arial" w:cs="Arial"/>
        </w:rPr>
        <w:t>DE MONICAULT Alix</w:t>
      </w:r>
      <w:r w:rsidRPr="002028CF">
        <w:rPr>
          <w:rFonts w:ascii="Arial" w:hAnsi="Arial" w:cs="Arial"/>
        </w:rPr>
        <w:tab/>
      </w:r>
      <w:r w:rsidRPr="002028CF">
        <w:rPr>
          <w:rFonts w:ascii="Arial" w:hAnsi="Arial" w:cs="Arial"/>
        </w:rPr>
        <w:tab/>
      </w:r>
      <w:r w:rsidRPr="002028CF">
        <w:rPr>
          <w:rFonts w:ascii="Arial" w:hAnsi="Arial" w:cs="Arial"/>
        </w:rPr>
        <w:tab/>
      </w:r>
      <w:r w:rsidRPr="002028CF">
        <w:rPr>
          <w:rFonts w:ascii="Arial" w:hAnsi="Arial" w:cs="Arial"/>
        </w:rPr>
        <w:tab/>
        <w:t>Paul Hastings</w:t>
      </w:r>
    </w:p>
    <w:p w:rsidR="00B20C91" w:rsidRPr="002028CF" w:rsidRDefault="00B20C91" w:rsidP="00242BB3">
      <w:pPr>
        <w:pStyle w:val="Corpsdetexte2"/>
        <w:spacing w:before="120"/>
        <w:ind w:firstLine="708"/>
        <w:rPr>
          <w:rFonts w:ascii="Arial" w:hAnsi="Arial" w:cs="Arial"/>
        </w:rPr>
      </w:pPr>
      <w:r w:rsidRPr="002028CF">
        <w:rPr>
          <w:rFonts w:ascii="Arial" w:hAnsi="Arial" w:cs="Arial"/>
        </w:rPr>
        <w:t>NEVEU Gwenola</w:t>
      </w:r>
      <w:r w:rsidRPr="002028CF">
        <w:rPr>
          <w:rFonts w:ascii="Arial" w:hAnsi="Arial" w:cs="Arial"/>
        </w:rPr>
        <w:tab/>
      </w:r>
      <w:r w:rsidRPr="002028CF">
        <w:rPr>
          <w:rFonts w:ascii="Arial" w:hAnsi="Arial" w:cs="Arial"/>
        </w:rPr>
        <w:tab/>
      </w:r>
      <w:r w:rsidRPr="002028CF">
        <w:rPr>
          <w:rFonts w:ascii="Arial" w:hAnsi="Arial" w:cs="Arial"/>
        </w:rPr>
        <w:tab/>
      </w:r>
      <w:r w:rsidRPr="002028CF">
        <w:rPr>
          <w:rFonts w:ascii="Arial" w:hAnsi="Arial" w:cs="Arial"/>
        </w:rPr>
        <w:tab/>
      </w:r>
      <w:r w:rsidR="004A3694" w:rsidRPr="002028CF">
        <w:rPr>
          <w:rFonts w:ascii="Arial" w:hAnsi="Arial" w:cs="Arial"/>
        </w:rPr>
        <w:tab/>
      </w:r>
      <w:r w:rsidRPr="002028CF">
        <w:rPr>
          <w:rFonts w:ascii="Arial" w:hAnsi="Arial" w:cs="Arial"/>
        </w:rPr>
        <w:t>Latham &amp; Watkins</w:t>
      </w:r>
    </w:p>
    <w:p w:rsidR="004A3694" w:rsidRPr="002028CF" w:rsidRDefault="004A3694" w:rsidP="00242BB3">
      <w:pPr>
        <w:pStyle w:val="Corpsdetexte2"/>
        <w:spacing w:before="120"/>
        <w:ind w:firstLine="708"/>
        <w:rPr>
          <w:rFonts w:ascii="Arial" w:hAnsi="Arial" w:cs="Arial"/>
        </w:rPr>
      </w:pPr>
      <w:r w:rsidRPr="002028CF">
        <w:rPr>
          <w:rFonts w:ascii="Arial" w:hAnsi="Arial" w:cs="Arial"/>
        </w:rPr>
        <w:lastRenderedPageBreak/>
        <w:t>NOTTE Vincent</w:t>
      </w:r>
      <w:r w:rsidRPr="002028CF">
        <w:rPr>
          <w:rFonts w:ascii="Arial" w:hAnsi="Arial" w:cs="Arial"/>
        </w:rPr>
        <w:tab/>
      </w:r>
      <w:r w:rsidRPr="002028CF">
        <w:rPr>
          <w:rFonts w:ascii="Arial" w:hAnsi="Arial" w:cs="Arial"/>
        </w:rPr>
        <w:tab/>
      </w:r>
      <w:r w:rsidRPr="002028CF">
        <w:rPr>
          <w:rFonts w:ascii="Arial" w:hAnsi="Arial" w:cs="Arial"/>
        </w:rPr>
        <w:tab/>
      </w:r>
      <w:r w:rsidRPr="002028CF">
        <w:rPr>
          <w:rFonts w:ascii="Arial" w:hAnsi="Arial" w:cs="Arial"/>
        </w:rPr>
        <w:tab/>
      </w:r>
      <w:r w:rsidRPr="002028CF">
        <w:rPr>
          <w:rFonts w:ascii="Arial" w:hAnsi="Arial" w:cs="Arial"/>
        </w:rPr>
        <w:tab/>
        <w:t>BMH Avocats</w:t>
      </w:r>
    </w:p>
    <w:p w:rsidR="00EC64FA" w:rsidRDefault="00EC64FA" w:rsidP="00242BB3">
      <w:pPr>
        <w:pStyle w:val="Corpsdetexte2"/>
        <w:spacing w:before="120"/>
        <w:ind w:firstLine="708"/>
        <w:rPr>
          <w:rFonts w:ascii="Arial" w:hAnsi="Arial" w:cs="Arial"/>
          <w:lang w:val="en-US"/>
        </w:rPr>
      </w:pPr>
      <w:r w:rsidRPr="004A3694">
        <w:rPr>
          <w:rFonts w:ascii="Arial" w:hAnsi="Arial" w:cs="Arial"/>
          <w:lang w:val="en-US"/>
        </w:rPr>
        <w:t>PIBOUBES Katell</w:t>
      </w:r>
      <w:r w:rsidRPr="004A3694">
        <w:rPr>
          <w:rFonts w:ascii="Arial" w:hAnsi="Arial" w:cs="Arial"/>
          <w:lang w:val="en-US"/>
        </w:rPr>
        <w:tab/>
      </w:r>
      <w:r w:rsidRPr="004A3694">
        <w:rPr>
          <w:rFonts w:ascii="Arial" w:hAnsi="Arial" w:cs="Arial"/>
          <w:lang w:val="en-US"/>
        </w:rPr>
        <w:tab/>
      </w:r>
      <w:r w:rsidRPr="004A3694">
        <w:rPr>
          <w:rFonts w:ascii="Arial" w:hAnsi="Arial" w:cs="Arial"/>
          <w:lang w:val="en-US"/>
        </w:rPr>
        <w:tab/>
      </w:r>
      <w:r w:rsidRPr="004A3694">
        <w:rPr>
          <w:rFonts w:ascii="Arial" w:hAnsi="Arial" w:cs="Arial"/>
          <w:lang w:val="en-US"/>
        </w:rPr>
        <w:tab/>
        <w:t>STC Partners</w:t>
      </w:r>
    </w:p>
    <w:p w:rsidR="004A3694" w:rsidRPr="004A3694" w:rsidRDefault="004A3694" w:rsidP="00242BB3">
      <w:pPr>
        <w:pStyle w:val="Corpsdetexte2"/>
        <w:spacing w:before="120"/>
        <w:ind w:firstLine="708"/>
        <w:rPr>
          <w:rFonts w:ascii="Arial" w:hAnsi="Arial" w:cs="Arial"/>
          <w:lang w:val="en-US"/>
        </w:rPr>
      </w:pPr>
      <w:r>
        <w:rPr>
          <w:rFonts w:ascii="Arial" w:hAnsi="Arial" w:cs="Arial"/>
          <w:lang w:val="en-US"/>
        </w:rPr>
        <w:t>ROBERT Eric</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PMB Services</w:t>
      </w:r>
    </w:p>
    <w:p w:rsidR="007E105B" w:rsidRPr="002028CF" w:rsidRDefault="004A3694" w:rsidP="00242BB3">
      <w:pPr>
        <w:pStyle w:val="Corpsdetexte2"/>
        <w:spacing w:before="120"/>
        <w:ind w:firstLine="708"/>
        <w:rPr>
          <w:rFonts w:ascii="Arial" w:hAnsi="Arial" w:cs="Arial"/>
          <w:lang w:val="en-US"/>
        </w:rPr>
      </w:pPr>
      <w:r w:rsidRPr="002028CF">
        <w:rPr>
          <w:rFonts w:ascii="Arial" w:hAnsi="Arial" w:cs="Arial"/>
          <w:lang w:val="en-US"/>
        </w:rPr>
        <w:t>VAN DEN ABBEELE Eve</w:t>
      </w:r>
      <w:r w:rsidRPr="002028CF">
        <w:rPr>
          <w:rFonts w:ascii="Arial" w:hAnsi="Arial" w:cs="Arial"/>
          <w:lang w:val="en-US"/>
        </w:rPr>
        <w:tab/>
      </w:r>
      <w:r w:rsidRPr="002028CF">
        <w:rPr>
          <w:rFonts w:ascii="Arial" w:hAnsi="Arial" w:cs="Arial"/>
          <w:lang w:val="en-US"/>
        </w:rPr>
        <w:tab/>
      </w:r>
      <w:r w:rsidRPr="002028CF">
        <w:rPr>
          <w:rFonts w:ascii="Arial" w:hAnsi="Arial" w:cs="Arial"/>
          <w:lang w:val="en-US"/>
        </w:rPr>
        <w:tab/>
      </w:r>
      <w:r w:rsidRPr="002028CF">
        <w:rPr>
          <w:rFonts w:ascii="Arial" w:hAnsi="Arial" w:cs="Arial"/>
          <w:lang w:val="en-US"/>
        </w:rPr>
        <w:tab/>
        <w:t>August et Debouzy</w:t>
      </w:r>
    </w:p>
    <w:p w:rsidR="004A3694" w:rsidRDefault="004A3694" w:rsidP="00242BB3">
      <w:pPr>
        <w:pStyle w:val="Corpsdetexte2"/>
        <w:spacing w:before="120"/>
        <w:ind w:firstLine="708"/>
        <w:rPr>
          <w:rFonts w:ascii="Arial" w:hAnsi="Arial" w:cs="Arial"/>
        </w:rPr>
      </w:pPr>
      <w:r>
        <w:rPr>
          <w:rFonts w:ascii="Arial" w:hAnsi="Arial" w:cs="Arial"/>
        </w:rPr>
        <w:t>VARLET GRANCHER Adeline</w:t>
      </w:r>
      <w:r>
        <w:rPr>
          <w:rFonts w:ascii="Arial" w:hAnsi="Arial" w:cs="Arial"/>
        </w:rPr>
        <w:tab/>
      </w:r>
      <w:r>
        <w:rPr>
          <w:rFonts w:ascii="Arial" w:hAnsi="Arial" w:cs="Arial"/>
        </w:rPr>
        <w:tab/>
      </w:r>
      <w:r>
        <w:rPr>
          <w:rFonts w:ascii="Arial" w:hAnsi="Arial" w:cs="Arial"/>
        </w:rPr>
        <w:tab/>
        <w:t>Paul Hastings</w:t>
      </w:r>
    </w:p>
    <w:p w:rsidR="004A3694" w:rsidRPr="000E0707" w:rsidRDefault="004A3694" w:rsidP="004A3694">
      <w:pPr>
        <w:pStyle w:val="Corpsdetexte2"/>
        <w:spacing w:before="120"/>
        <w:ind w:firstLine="708"/>
        <w:rPr>
          <w:rFonts w:ascii="Arial" w:hAnsi="Arial" w:cs="Arial"/>
        </w:rPr>
      </w:pPr>
      <w:r>
        <w:rPr>
          <w:rFonts w:ascii="Arial" w:hAnsi="Arial" w:cs="Arial"/>
        </w:rPr>
        <w:t>WUILLEMME Anne</w:t>
      </w:r>
      <w:r>
        <w:rPr>
          <w:rFonts w:ascii="Arial" w:hAnsi="Arial" w:cs="Arial"/>
        </w:rPr>
        <w:tab/>
      </w:r>
      <w:r>
        <w:rPr>
          <w:rFonts w:ascii="Arial" w:hAnsi="Arial" w:cs="Arial"/>
        </w:rPr>
        <w:tab/>
      </w:r>
      <w:r>
        <w:rPr>
          <w:rFonts w:ascii="Arial" w:hAnsi="Arial" w:cs="Arial"/>
        </w:rPr>
        <w:tab/>
      </w:r>
      <w:r>
        <w:rPr>
          <w:rFonts w:ascii="Arial" w:hAnsi="Arial" w:cs="Arial"/>
        </w:rPr>
        <w:tab/>
      </w:r>
      <w:r w:rsidRPr="000E0707">
        <w:rPr>
          <w:rFonts w:ascii="Arial" w:hAnsi="Arial" w:cs="Arial"/>
        </w:rPr>
        <w:t>Taj Société d'Avocats</w:t>
      </w:r>
    </w:p>
    <w:p w:rsidR="00B20C91" w:rsidRDefault="00B20C91" w:rsidP="00242BB3">
      <w:pPr>
        <w:jc w:val="both"/>
        <w:rPr>
          <w:rFonts w:ascii="Arial" w:hAnsi="Arial" w:cs="Arial"/>
        </w:rPr>
      </w:pPr>
    </w:p>
    <w:p w:rsidR="00396E58" w:rsidRDefault="00396E58" w:rsidP="00242BB3">
      <w:pPr>
        <w:jc w:val="both"/>
        <w:rPr>
          <w:rFonts w:ascii="Arial" w:hAnsi="Arial" w:cs="Arial"/>
        </w:rPr>
      </w:pPr>
    </w:p>
    <w:p w:rsidR="00396E58" w:rsidRDefault="00396E58" w:rsidP="00242BB3">
      <w:pPr>
        <w:jc w:val="both"/>
        <w:rPr>
          <w:rFonts w:ascii="Arial" w:hAnsi="Arial" w:cs="Arial"/>
        </w:rPr>
      </w:pPr>
    </w:p>
    <w:p w:rsidR="00396E58" w:rsidRDefault="00396E58" w:rsidP="00396E58">
      <w:pPr>
        <w:jc w:val="center"/>
        <w:rPr>
          <w:rFonts w:ascii="Arial" w:hAnsi="Arial" w:cs="Arial"/>
        </w:rPr>
      </w:pPr>
      <w:r>
        <w:rPr>
          <w:rFonts w:ascii="Arial" w:hAnsi="Arial" w:cs="Arial"/>
        </w:rPr>
        <w:t>***</w:t>
      </w:r>
      <w:bookmarkStart w:id="0" w:name="_GoBack"/>
      <w:bookmarkEnd w:id="0"/>
    </w:p>
    <w:p w:rsidR="00396E58" w:rsidRDefault="00396E58" w:rsidP="00396E58">
      <w:pPr>
        <w:jc w:val="center"/>
        <w:rPr>
          <w:rFonts w:ascii="Arial" w:hAnsi="Arial" w:cs="Arial"/>
        </w:rPr>
      </w:pPr>
      <w:r>
        <w:rPr>
          <w:rFonts w:ascii="Arial" w:hAnsi="Arial" w:cs="Arial"/>
        </w:rPr>
        <w:t>*</w:t>
      </w:r>
    </w:p>
    <w:p w:rsidR="00396E58" w:rsidRDefault="00396E58" w:rsidP="00242BB3">
      <w:pPr>
        <w:jc w:val="both"/>
        <w:rPr>
          <w:rFonts w:ascii="Arial" w:hAnsi="Arial" w:cs="Arial"/>
        </w:rPr>
      </w:pPr>
    </w:p>
    <w:sdt>
      <w:sdtPr>
        <w:rPr>
          <w:rFonts w:ascii="Times New Roman" w:eastAsia="Times New Roman" w:hAnsi="Times New Roman" w:cs="Times New Roman"/>
          <w:b w:val="0"/>
          <w:bCs w:val="0"/>
          <w:color w:val="auto"/>
          <w:sz w:val="24"/>
          <w:szCs w:val="20"/>
          <w:lang w:eastAsia="fr-FR"/>
        </w:rPr>
        <w:id w:val="-256065354"/>
        <w:docPartObj>
          <w:docPartGallery w:val="Table of Contents"/>
          <w:docPartUnique/>
        </w:docPartObj>
      </w:sdtPr>
      <w:sdtContent>
        <w:p w:rsidR="004A3694" w:rsidRDefault="004A3694">
          <w:pPr>
            <w:pStyle w:val="En-ttedetabledesmatires"/>
          </w:pPr>
          <w:r>
            <w:t>Contenu</w:t>
          </w:r>
        </w:p>
        <w:p w:rsidR="00C438A9" w:rsidRPr="00C438A9" w:rsidRDefault="00A12B1E" w:rsidP="00C438A9">
          <w:pPr>
            <w:pStyle w:val="TM1"/>
            <w:rPr>
              <w:rFonts w:asciiTheme="minorHAnsi" w:eastAsiaTheme="minorEastAsia" w:hAnsiTheme="minorHAnsi" w:cstheme="minorBidi"/>
              <w:sz w:val="22"/>
              <w:szCs w:val="22"/>
            </w:rPr>
          </w:pPr>
          <w:r w:rsidRPr="00A12B1E">
            <w:fldChar w:fldCharType="begin"/>
          </w:r>
          <w:r w:rsidR="004A3694">
            <w:instrText xml:space="preserve"> TOC \o "1-3" \h \z \u </w:instrText>
          </w:r>
          <w:r w:rsidRPr="00A12B1E">
            <w:fldChar w:fldCharType="separate"/>
          </w:r>
          <w:hyperlink w:anchor="_Toc450057786" w:history="1">
            <w:r w:rsidR="00C438A9" w:rsidRPr="00C438A9">
              <w:rPr>
                <w:rStyle w:val="Lienhypertexte"/>
                <w:b/>
              </w:rPr>
              <w:t>1.</w:t>
            </w:r>
            <w:r w:rsidR="00C438A9" w:rsidRPr="00C438A9">
              <w:rPr>
                <w:rFonts w:asciiTheme="minorHAnsi" w:eastAsiaTheme="minorEastAsia" w:hAnsiTheme="minorHAnsi" w:cstheme="minorBidi"/>
                <w:sz w:val="22"/>
                <w:szCs w:val="22"/>
              </w:rPr>
              <w:tab/>
            </w:r>
            <w:r w:rsidR="00C438A9" w:rsidRPr="00C438A9">
              <w:rPr>
                <w:rStyle w:val="Lienhypertexte"/>
                <w:b/>
              </w:rPr>
              <w:t>RAPPORT MORAL</w:t>
            </w:r>
            <w:r w:rsidR="00C438A9" w:rsidRPr="00C438A9">
              <w:rPr>
                <w:webHidden/>
              </w:rPr>
              <w:tab/>
            </w:r>
            <w:r w:rsidRPr="00C438A9">
              <w:rPr>
                <w:webHidden/>
              </w:rPr>
              <w:fldChar w:fldCharType="begin"/>
            </w:r>
            <w:r w:rsidR="00C438A9" w:rsidRPr="00C438A9">
              <w:rPr>
                <w:webHidden/>
              </w:rPr>
              <w:instrText xml:space="preserve"> PAGEREF _Toc450057786 \h </w:instrText>
            </w:r>
            <w:r w:rsidRPr="00C438A9">
              <w:rPr>
                <w:webHidden/>
              </w:rPr>
            </w:r>
            <w:r w:rsidRPr="00C438A9">
              <w:rPr>
                <w:webHidden/>
              </w:rPr>
              <w:fldChar w:fldCharType="separate"/>
            </w:r>
            <w:r w:rsidR="00C438A9" w:rsidRPr="00C438A9">
              <w:rPr>
                <w:webHidden/>
              </w:rPr>
              <w:t>3</w:t>
            </w:r>
            <w:r w:rsidRPr="00C438A9">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87"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Bilan de la journée annuelle du 8 décembre 2015 (Laurence Longet)</w:t>
            </w:r>
            <w:r w:rsidR="00C438A9">
              <w:rPr>
                <w:webHidden/>
              </w:rPr>
              <w:tab/>
            </w:r>
            <w:r>
              <w:rPr>
                <w:webHidden/>
              </w:rPr>
              <w:fldChar w:fldCharType="begin"/>
            </w:r>
            <w:r w:rsidR="00C438A9">
              <w:rPr>
                <w:webHidden/>
              </w:rPr>
              <w:instrText xml:space="preserve"> PAGEREF _Toc450057787 \h </w:instrText>
            </w:r>
            <w:r>
              <w:rPr>
                <w:webHidden/>
              </w:rPr>
            </w:r>
            <w:r>
              <w:rPr>
                <w:webHidden/>
              </w:rPr>
              <w:fldChar w:fldCharType="separate"/>
            </w:r>
            <w:r w:rsidR="00C438A9">
              <w:rPr>
                <w:webHidden/>
              </w:rPr>
              <w:t>3</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88"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Le site Juriconnexion (François-Xavier Mérigard)</w:t>
            </w:r>
            <w:r w:rsidR="00C438A9">
              <w:rPr>
                <w:webHidden/>
              </w:rPr>
              <w:tab/>
            </w:r>
            <w:r>
              <w:rPr>
                <w:webHidden/>
              </w:rPr>
              <w:fldChar w:fldCharType="begin"/>
            </w:r>
            <w:r w:rsidR="00C438A9">
              <w:rPr>
                <w:webHidden/>
              </w:rPr>
              <w:instrText xml:space="preserve"> PAGEREF _Toc450057788 \h </w:instrText>
            </w:r>
            <w:r>
              <w:rPr>
                <w:webHidden/>
              </w:rPr>
            </w:r>
            <w:r>
              <w:rPr>
                <w:webHidden/>
              </w:rPr>
              <w:fldChar w:fldCharType="separate"/>
            </w:r>
            <w:r w:rsidR="00C438A9">
              <w:rPr>
                <w:webHidden/>
              </w:rPr>
              <w:t>3</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89"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Groupe Juriformation (Sandrine Esclangon)</w:t>
            </w:r>
            <w:r w:rsidR="00C438A9">
              <w:rPr>
                <w:webHidden/>
              </w:rPr>
              <w:tab/>
            </w:r>
            <w:r>
              <w:rPr>
                <w:webHidden/>
              </w:rPr>
              <w:fldChar w:fldCharType="begin"/>
            </w:r>
            <w:r w:rsidR="00C438A9">
              <w:rPr>
                <w:webHidden/>
              </w:rPr>
              <w:instrText xml:space="preserve"> PAGEREF _Toc450057789 \h </w:instrText>
            </w:r>
            <w:r>
              <w:rPr>
                <w:webHidden/>
              </w:rPr>
            </w:r>
            <w:r>
              <w:rPr>
                <w:webHidden/>
              </w:rPr>
              <w:fldChar w:fldCharType="separate"/>
            </w:r>
            <w:r w:rsidR="00C438A9">
              <w:rPr>
                <w:webHidden/>
              </w:rPr>
              <w:t>5</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0"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Relations avec les pouvoirs publics et associations : Open law, com' SG, ADIJ… (Jean Gasnault)</w:t>
            </w:r>
            <w:r w:rsidR="00C438A9">
              <w:rPr>
                <w:webHidden/>
              </w:rPr>
              <w:tab/>
            </w:r>
            <w:r>
              <w:rPr>
                <w:webHidden/>
              </w:rPr>
              <w:fldChar w:fldCharType="begin"/>
            </w:r>
            <w:r w:rsidR="00C438A9">
              <w:rPr>
                <w:webHidden/>
              </w:rPr>
              <w:instrText xml:space="preserve"> PAGEREF _Toc450057790 \h </w:instrText>
            </w:r>
            <w:r>
              <w:rPr>
                <w:webHidden/>
              </w:rPr>
            </w:r>
            <w:r>
              <w:rPr>
                <w:webHidden/>
              </w:rPr>
              <w:fldChar w:fldCharType="separate"/>
            </w:r>
            <w:r w:rsidR="00C438A9">
              <w:rPr>
                <w:webHidden/>
              </w:rPr>
              <w:t>6</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1"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Liste Juriconnexion et présence sur les réseaux sociaux (Jean Gasnault)</w:t>
            </w:r>
            <w:r w:rsidR="00C438A9">
              <w:rPr>
                <w:webHidden/>
              </w:rPr>
              <w:tab/>
            </w:r>
            <w:r>
              <w:rPr>
                <w:webHidden/>
              </w:rPr>
              <w:fldChar w:fldCharType="begin"/>
            </w:r>
            <w:r w:rsidR="00C438A9">
              <w:rPr>
                <w:webHidden/>
              </w:rPr>
              <w:instrText xml:space="preserve"> PAGEREF _Toc450057791 \h </w:instrText>
            </w:r>
            <w:r>
              <w:rPr>
                <w:webHidden/>
              </w:rPr>
            </w:r>
            <w:r>
              <w:rPr>
                <w:webHidden/>
              </w:rPr>
              <w:fldChar w:fldCharType="separate"/>
            </w:r>
            <w:r w:rsidR="00C438A9">
              <w:rPr>
                <w:webHidden/>
              </w:rPr>
              <w:t>7</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2"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Ateliers (Elsa Bartolucci)</w:t>
            </w:r>
            <w:r w:rsidR="00C438A9">
              <w:rPr>
                <w:webHidden/>
              </w:rPr>
              <w:tab/>
            </w:r>
            <w:r>
              <w:rPr>
                <w:webHidden/>
              </w:rPr>
              <w:fldChar w:fldCharType="begin"/>
            </w:r>
            <w:r w:rsidR="00C438A9">
              <w:rPr>
                <w:webHidden/>
              </w:rPr>
              <w:instrText xml:space="preserve"> PAGEREF _Toc450057792 \h </w:instrText>
            </w:r>
            <w:r>
              <w:rPr>
                <w:webHidden/>
              </w:rPr>
            </w:r>
            <w:r>
              <w:rPr>
                <w:webHidden/>
              </w:rPr>
              <w:fldChar w:fldCharType="separate"/>
            </w:r>
            <w:r w:rsidR="00C438A9">
              <w:rPr>
                <w:webHidden/>
              </w:rPr>
              <w:t>7</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3"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Rencontres avec (Katell piboubes)</w:t>
            </w:r>
            <w:r w:rsidR="00C438A9">
              <w:rPr>
                <w:webHidden/>
              </w:rPr>
              <w:tab/>
            </w:r>
            <w:r>
              <w:rPr>
                <w:webHidden/>
              </w:rPr>
              <w:fldChar w:fldCharType="begin"/>
            </w:r>
            <w:r w:rsidR="00C438A9">
              <w:rPr>
                <w:webHidden/>
              </w:rPr>
              <w:instrText xml:space="preserve"> PAGEREF _Toc450057793 \h </w:instrText>
            </w:r>
            <w:r>
              <w:rPr>
                <w:webHidden/>
              </w:rPr>
            </w:r>
            <w:r>
              <w:rPr>
                <w:webHidden/>
              </w:rPr>
              <w:fldChar w:fldCharType="separate"/>
            </w:r>
            <w:r w:rsidR="00C438A9">
              <w:rPr>
                <w:webHidden/>
              </w:rPr>
              <w:t>9</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4"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Associations sœurs (Isabelle Brenneur-Garel)</w:t>
            </w:r>
            <w:r w:rsidR="00C438A9">
              <w:rPr>
                <w:webHidden/>
              </w:rPr>
              <w:tab/>
            </w:r>
            <w:r>
              <w:rPr>
                <w:webHidden/>
              </w:rPr>
              <w:fldChar w:fldCharType="begin"/>
            </w:r>
            <w:r w:rsidR="00C438A9">
              <w:rPr>
                <w:webHidden/>
              </w:rPr>
              <w:instrText xml:space="preserve"> PAGEREF _Toc450057794 \h </w:instrText>
            </w:r>
            <w:r>
              <w:rPr>
                <w:webHidden/>
              </w:rPr>
            </w:r>
            <w:r>
              <w:rPr>
                <w:webHidden/>
              </w:rPr>
              <w:fldChar w:fldCharType="separate"/>
            </w:r>
            <w:r w:rsidR="00C438A9">
              <w:rPr>
                <w:webHidden/>
              </w:rPr>
              <w:t>10</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5"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Vote du rapport moral</w:t>
            </w:r>
            <w:r w:rsidR="00C438A9">
              <w:rPr>
                <w:webHidden/>
              </w:rPr>
              <w:tab/>
            </w:r>
            <w:r>
              <w:rPr>
                <w:webHidden/>
              </w:rPr>
              <w:fldChar w:fldCharType="begin"/>
            </w:r>
            <w:r w:rsidR="00C438A9">
              <w:rPr>
                <w:webHidden/>
              </w:rPr>
              <w:instrText xml:space="preserve"> PAGEREF _Toc450057795 \h </w:instrText>
            </w:r>
            <w:r>
              <w:rPr>
                <w:webHidden/>
              </w:rPr>
            </w:r>
            <w:r>
              <w:rPr>
                <w:webHidden/>
              </w:rPr>
              <w:fldChar w:fldCharType="separate"/>
            </w:r>
            <w:r w:rsidR="00C438A9">
              <w:rPr>
                <w:webHidden/>
              </w:rPr>
              <w:t>13</w:t>
            </w:r>
            <w:r>
              <w:rPr>
                <w:webHidden/>
              </w:rPr>
              <w:fldChar w:fldCharType="end"/>
            </w:r>
          </w:hyperlink>
        </w:p>
        <w:p w:rsidR="00C438A9" w:rsidRPr="00C438A9" w:rsidRDefault="00A12B1E" w:rsidP="00C438A9">
          <w:pPr>
            <w:pStyle w:val="TM1"/>
            <w:rPr>
              <w:rFonts w:asciiTheme="minorHAnsi" w:eastAsiaTheme="minorEastAsia" w:hAnsiTheme="minorHAnsi" w:cstheme="minorBidi"/>
              <w:sz w:val="22"/>
              <w:szCs w:val="22"/>
            </w:rPr>
          </w:pPr>
          <w:hyperlink w:anchor="_Toc450057796" w:history="1">
            <w:r w:rsidR="00C438A9" w:rsidRPr="00C438A9">
              <w:rPr>
                <w:rStyle w:val="Lienhypertexte"/>
                <w:b/>
              </w:rPr>
              <w:t>2.</w:t>
            </w:r>
            <w:r w:rsidR="00C438A9" w:rsidRPr="00C438A9">
              <w:rPr>
                <w:rFonts w:asciiTheme="minorHAnsi" w:eastAsiaTheme="minorEastAsia" w:hAnsiTheme="minorHAnsi" w:cstheme="minorBidi"/>
                <w:sz w:val="22"/>
                <w:szCs w:val="22"/>
              </w:rPr>
              <w:tab/>
            </w:r>
            <w:r w:rsidR="00C438A9" w:rsidRPr="00C438A9">
              <w:rPr>
                <w:rStyle w:val="Lienhypertexte"/>
                <w:b/>
              </w:rPr>
              <w:t>RAPPORT FINANCIER</w:t>
            </w:r>
            <w:r w:rsidR="00C438A9" w:rsidRPr="00C438A9">
              <w:rPr>
                <w:webHidden/>
              </w:rPr>
              <w:tab/>
            </w:r>
            <w:r w:rsidRPr="00C438A9">
              <w:rPr>
                <w:webHidden/>
              </w:rPr>
              <w:fldChar w:fldCharType="begin"/>
            </w:r>
            <w:r w:rsidR="00C438A9" w:rsidRPr="00C438A9">
              <w:rPr>
                <w:webHidden/>
              </w:rPr>
              <w:instrText xml:space="preserve"> PAGEREF _Toc450057796 \h </w:instrText>
            </w:r>
            <w:r w:rsidRPr="00C438A9">
              <w:rPr>
                <w:webHidden/>
              </w:rPr>
            </w:r>
            <w:r w:rsidRPr="00C438A9">
              <w:rPr>
                <w:webHidden/>
              </w:rPr>
              <w:fldChar w:fldCharType="separate"/>
            </w:r>
            <w:r w:rsidR="00C438A9" w:rsidRPr="00C438A9">
              <w:rPr>
                <w:webHidden/>
              </w:rPr>
              <w:t>14</w:t>
            </w:r>
            <w:r w:rsidRPr="00C438A9">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7"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Présentation du rapport financier : exercice 2015  (Tiphaine de Mauduit)</w:t>
            </w:r>
            <w:r w:rsidR="00C438A9">
              <w:rPr>
                <w:webHidden/>
              </w:rPr>
              <w:tab/>
            </w:r>
            <w:r>
              <w:rPr>
                <w:webHidden/>
              </w:rPr>
              <w:fldChar w:fldCharType="begin"/>
            </w:r>
            <w:r w:rsidR="00C438A9">
              <w:rPr>
                <w:webHidden/>
              </w:rPr>
              <w:instrText xml:space="preserve"> PAGEREF _Toc450057797 \h </w:instrText>
            </w:r>
            <w:r>
              <w:rPr>
                <w:webHidden/>
              </w:rPr>
            </w:r>
            <w:r>
              <w:rPr>
                <w:webHidden/>
              </w:rPr>
              <w:fldChar w:fldCharType="separate"/>
            </w:r>
            <w:r w:rsidR="00C438A9">
              <w:rPr>
                <w:webHidden/>
              </w:rPr>
              <w:t>14</w:t>
            </w:r>
            <w:r>
              <w:rPr>
                <w:webHidden/>
              </w:rPr>
              <w:fldChar w:fldCharType="end"/>
            </w:r>
          </w:hyperlink>
        </w:p>
        <w:p w:rsidR="00C438A9" w:rsidRDefault="00A12B1E" w:rsidP="00C438A9">
          <w:pPr>
            <w:pStyle w:val="TM1"/>
            <w:rPr>
              <w:rFonts w:asciiTheme="minorHAnsi" w:eastAsiaTheme="minorEastAsia" w:hAnsiTheme="minorHAnsi" w:cstheme="minorBidi"/>
              <w:sz w:val="22"/>
              <w:szCs w:val="22"/>
            </w:rPr>
          </w:pPr>
          <w:hyperlink w:anchor="_Toc450057798" w:history="1">
            <w:r w:rsidR="00C438A9" w:rsidRPr="001642E3">
              <w:rPr>
                <w:rStyle w:val="Lienhypertexte"/>
                <w:rFonts w:ascii="Symbol" w:hAnsi="Symbol"/>
              </w:rPr>
              <w:t></w:t>
            </w:r>
            <w:r w:rsidR="00C438A9">
              <w:rPr>
                <w:rFonts w:asciiTheme="minorHAnsi" w:eastAsiaTheme="minorEastAsia" w:hAnsiTheme="minorHAnsi" w:cstheme="minorBidi"/>
                <w:sz w:val="22"/>
                <w:szCs w:val="22"/>
              </w:rPr>
              <w:tab/>
            </w:r>
            <w:r w:rsidR="00C438A9" w:rsidRPr="001642E3">
              <w:rPr>
                <w:rStyle w:val="Lienhypertexte"/>
              </w:rPr>
              <w:t>Vote du rapport financier</w:t>
            </w:r>
            <w:r w:rsidR="00C438A9">
              <w:rPr>
                <w:webHidden/>
              </w:rPr>
              <w:tab/>
            </w:r>
            <w:r>
              <w:rPr>
                <w:webHidden/>
              </w:rPr>
              <w:fldChar w:fldCharType="begin"/>
            </w:r>
            <w:r w:rsidR="00C438A9">
              <w:rPr>
                <w:webHidden/>
              </w:rPr>
              <w:instrText xml:space="preserve"> PAGEREF _Toc450057798 \h </w:instrText>
            </w:r>
            <w:r>
              <w:rPr>
                <w:webHidden/>
              </w:rPr>
            </w:r>
            <w:r>
              <w:rPr>
                <w:webHidden/>
              </w:rPr>
              <w:fldChar w:fldCharType="separate"/>
            </w:r>
            <w:r w:rsidR="00C438A9">
              <w:rPr>
                <w:webHidden/>
              </w:rPr>
              <w:t>14</w:t>
            </w:r>
            <w:r>
              <w:rPr>
                <w:webHidden/>
              </w:rPr>
              <w:fldChar w:fldCharType="end"/>
            </w:r>
          </w:hyperlink>
        </w:p>
        <w:p w:rsidR="00C438A9" w:rsidRPr="00C438A9" w:rsidRDefault="00A12B1E" w:rsidP="00C438A9">
          <w:pPr>
            <w:pStyle w:val="TM1"/>
            <w:rPr>
              <w:rFonts w:asciiTheme="minorHAnsi" w:eastAsiaTheme="minorEastAsia" w:hAnsiTheme="minorHAnsi" w:cstheme="minorBidi"/>
              <w:sz w:val="22"/>
              <w:szCs w:val="22"/>
            </w:rPr>
          </w:pPr>
          <w:hyperlink w:anchor="_Toc450057799" w:history="1">
            <w:r w:rsidR="00C438A9" w:rsidRPr="00C438A9">
              <w:rPr>
                <w:rStyle w:val="Lienhypertexte"/>
                <w:b/>
              </w:rPr>
              <w:t>3.</w:t>
            </w:r>
            <w:r w:rsidR="00C438A9" w:rsidRPr="00C438A9">
              <w:rPr>
                <w:rFonts w:asciiTheme="minorHAnsi" w:eastAsiaTheme="minorEastAsia" w:hAnsiTheme="minorHAnsi" w:cstheme="minorBidi"/>
                <w:sz w:val="22"/>
                <w:szCs w:val="22"/>
              </w:rPr>
              <w:tab/>
            </w:r>
            <w:r w:rsidR="00C438A9" w:rsidRPr="00C438A9">
              <w:rPr>
                <w:rStyle w:val="Lienhypertexte"/>
                <w:b/>
              </w:rPr>
              <w:t>ELECTION DES MEMBRES DU CA</w:t>
            </w:r>
            <w:r w:rsidR="00C438A9" w:rsidRPr="00C438A9">
              <w:rPr>
                <w:webHidden/>
              </w:rPr>
              <w:tab/>
            </w:r>
            <w:r w:rsidRPr="00C438A9">
              <w:rPr>
                <w:webHidden/>
              </w:rPr>
              <w:fldChar w:fldCharType="begin"/>
            </w:r>
            <w:r w:rsidR="00C438A9" w:rsidRPr="00C438A9">
              <w:rPr>
                <w:webHidden/>
              </w:rPr>
              <w:instrText xml:space="preserve"> PAGEREF _Toc450057799 \h </w:instrText>
            </w:r>
            <w:r w:rsidRPr="00C438A9">
              <w:rPr>
                <w:webHidden/>
              </w:rPr>
            </w:r>
            <w:r w:rsidRPr="00C438A9">
              <w:rPr>
                <w:webHidden/>
              </w:rPr>
              <w:fldChar w:fldCharType="separate"/>
            </w:r>
            <w:r w:rsidR="00C438A9" w:rsidRPr="00C438A9">
              <w:rPr>
                <w:webHidden/>
              </w:rPr>
              <w:t>14</w:t>
            </w:r>
            <w:r w:rsidRPr="00C438A9">
              <w:rPr>
                <w:webHidden/>
              </w:rPr>
              <w:fldChar w:fldCharType="end"/>
            </w:r>
          </w:hyperlink>
        </w:p>
        <w:p w:rsidR="004A3694" w:rsidRDefault="00A12B1E">
          <w:r>
            <w:rPr>
              <w:b/>
              <w:bCs/>
            </w:rPr>
            <w:fldChar w:fldCharType="end"/>
          </w:r>
        </w:p>
      </w:sdtContent>
    </w:sdt>
    <w:p w:rsidR="00396E58" w:rsidRDefault="00396E58">
      <w:pPr>
        <w:rPr>
          <w:rFonts w:ascii="Arial" w:hAnsi="Arial" w:cs="Arial"/>
          <w:b/>
          <w:caps/>
          <w:color w:val="333399"/>
          <w:u w:val="single"/>
        </w:rPr>
      </w:pPr>
      <w:bookmarkStart w:id="1" w:name="_Toc449968059"/>
      <w:r>
        <w:rPr>
          <w:rFonts w:cs="Arial"/>
          <w:color w:val="333399"/>
          <w:u w:val="single"/>
        </w:rPr>
        <w:br w:type="page"/>
      </w:r>
    </w:p>
    <w:p w:rsidR="00C70D22" w:rsidRPr="00242BB3" w:rsidRDefault="00E55EF7" w:rsidP="00242BB3">
      <w:pPr>
        <w:pStyle w:val="Titre1"/>
        <w:numPr>
          <w:ilvl w:val="0"/>
          <w:numId w:val="4"/>
        </w:numPr>
        <w:rPr>
          <w:rFonts w:cs="Arial"/>
          <w:color w:val="333399"/>
          <w:sz w:val="24"/>
          <w:u w:val="single"/>
        </w:rPr>
      </w:pPr>
      <w:bookmarkStart w:id="2" w:name="_Toc450057786"/>
      <w:r w:rsidRPr="00242BB3">
        <w:rPr>
          <w:rFonts w:cs="Arial"/>
          <w:color w:val="333399"/>
          <w:sz w:val="24"/>
          <w:u w:val="single"/>
        </w:rPr>
        <w:lastRenderedPageBreak/>
        <w:t>RAPPORT MORAL</w:t>
      </w:r>
      <w:bookmarkEnd w:id="1"/>
      <w:bookmarkEnd w:id="2"/>
    </w:p>
    <w:p w:rsidR="00511A14" w:rsidRPr="00242BB3" w:rsidRDefault="00511A14" w:rsidP="00D12AB0">
      <w:pPr>
        <w:pStyle w:val="Titre1"/>
        <w:numPr>
          <w:ilvl w:val="0"/>
          <w:numId w:val="9"/>
        </w:numPr>
        <w:tabs>
          <w:tab w:val="clear" w:pos="782"/>
          <w:tab w:val="num" w:pos="2870"/>
        </w:tabs>
        <w:spacing w:before="240" w:after="120"/>
        <w:ind w:left="851" w:hanging="357"/>
        <w:rPr>
          <w:rFonts w:cs="Arial"/>
          <w:color w:val="333399"/>
        </w:rPr>
      </w:pPr>
      <w:bookmarkStart w:id="3" w:name="_Toc449968060"/>
      <w:bookmarkStart w:id="4" w:name="_Toc450057787"/>
      <w:r w:rsidRPr="00242BB3">
        <w:rPr>
          <w:rFonts w:cs="Arial"/>
          <w:color w:val="333399"/>
        </w:rPr>
        <w:t xml:space="preserve">Bilan de la journée </w:t>
      </w:r>
      <w:r w:rsidR="00242BB3">
        <w:rPr>
          <w:rFonts w:cs="Arial"/>
          <w:color w:val="333399"/>
        </w:rPr>
        <w:t xml:space="preserve">annuelle du 8 décembre </w:t>
      </w:r>
      <w:r w:rsidRPr="00242BB3">
        <w:rPr>
          <w:rFonts w:cs="Arial"/>
          <w:color w:val="333399"/>
        </w:rPr>
        <w:t>2015 (Laurence Longet)</w:t>
      </w:r>
      <w:bookmarkEnd w:id="3"/>
      <w:bookmarkEnd w:id="4"/>
    </w:p>
    <w:p w:rsidR="00BF277B" w:rsidRDefault="00BF277B" w:rsidP="00BF277B">
      <w:pPr>
        <w:shd w:val="clear" w:color="auto" w:fill="FFFFFF"/>
        <w:ind w:left="420"/>
        <w:jc w:val="both"/>
        <w:rPr>
          <w:rFonts w:ascii="Arial" w:hAnsi="Arial" w:cs="Arial"/>
          <w:color w:val="222222"/>
          <w:sz w:val="20"/>
        </w:rPr>
      </w:pPr>
      <w:r>
        <w:rPr>
          <w:rFonts w:ascii="Arial" w:hAnsi="Arial" w:cs="Arial"/>
          <w:color w:val="222222"/>
          <w:sz w:val="20"/>
        </w:rPr>
        <w:t xml:space="preserve">La journée 2015 se tenait à l’Ecole Française du Barreau. </w:t>
      </w:r>
    </w:p>
    <w:p w:rsidR="00242BB3" w:rsidRPr="00242BB3" w:rsidRDefault="00242BB3" w:rsidP="00242BB3">
      <w:pPr>
        <w:shd w:val="clear" w:color="auto" w:fill="FFFFFF"/>
        <w:spacing w:before="100" w:beforeAutospacing="1" w:after="150"/>
        <w:ind w:left="422"/>
        <w:jc w:val="both"/>
        <w:rPr>
          <w:rFonts w:ascii="Arial" w:hAnsi="Arial" w:cs="Arial"/>
          <w:color w:val="222222"/>
          <w:sz w:val="20"/>
        </w:rPr>
      </w:pPr>
      <w:r w:rsidRPr="00242BB3">
        <w:rPr>
          <w:rFonts w:ascii="Arial" w:hAnsi="Arial" w:cs="Arial"/>
          <w:color w:val="222222"/>
          <w:sz w:val="20"/>
        </w:rPr>
        <w:t>Le Big Data constitue une opportunité pour créer de la valeur au-delà de la collecte de données car il permet une véritable analyse de l’environnement. Le monde du droit produit un volume très important de données. Il n’échappera pas à cette révolution.</w:t>
      </w:r>
    </w:p>
    <w:p w:rsidR="00242BB3" w:rsidRPr="00242BB3" w:rsidRDefault="00242BB3" w:rsidP="00242BB3">
      <w:pPr>
        <w:shd w:val="clear" w:color="auto" w:fill="FFFFFF"/>
        <w:ind w:left="420"/>
        <w:jc w:val="both"/>
        <w:rPr>
          <w:rFonts w:ascii="Arial" w:hAnsi="Arial" w:cs="Arial"/>
          <w:color w:val="222222"/>
          <w:sz w:val="20"/>
        </w:rPr>
      </w:pPr>
      <w:r w:rsidRPr="00242BB3">
        <w:rPr>
          <w:rFonts w:ascii="Arial" w:hAnsi="Arial" w:cs="Arial"/>
          <w:color w:val="222222"/>
          <w:sz w:val="20"/>
        </w:rPr>
        <w:t xml:space="preserve">Qu’est-ce que le Big Data et plus particulièrement le Big Data Juridique ? Comment valoriser ces données ? Comment l'utiliser pour modéliser et détecter les risques ? </w:t>
      </w:r>
    </w:p>
    <w:p w:rsidR="00242BB3" w:rsidRPr="00242BB3" w:rsidRDefault="00242BB3" w:rsidP="00242BB3">
      <w:pPr>
        <w:shd w:val="clear" w:color="auto" w:fill="FFFFFF"/>
        <w:ind w:left="420"/>
        <w:jc w:val="both"/>
        <w:rPr>
          <w:rFonts w:ascii="Arial" w:hAnsi="Arial" w:cs="Arial"/>
          <w:color w:val="222222"/>
          <w:sz w:val="20"/>
        </w:rPr>
      </w:pPr>
      <w:r w:rsidRPr="00242BB3">
        <w:rPr>
          <w:rFonts w:ascii="Arial" w:hAnsi="Arial" w:cs="Arial"/>
          <w:color w:val="222222"/>
          <w:sz w:val="20"/>
        </w:rPr>
        <w:t xml:space="preserve">Les données juridiques sont-elles/doivent-elles être structurées dans le Big Data ? Qui les produit ? Qui les utilise ? Quid des données personnelles ? </w:t>
      </w:r>
    </w:p>
    <w:p w:rsidR="00242BB3" w:rsidRPr="00242BB3" w:rsidRDefault="00242BB3" w:rsidP="00242BB3">
      <w:pPr>
        <w:shd w:val="clear" w:color="auto" w:fill="FFFFFF"/>
        <w:spacing w:before="100" w:beforeAutospacing="1" w:after="150"/>
        <w:ind w:left="422"/>
        <w:jc w:val="both"/>
        <w:rPr>
          <w:rFonts w:ascii="Arial" w:hAnsi="Arial" w:cs="Arial"/>
          <w:color w:val="222222"/>
          <w:sz w:val="20"/>
        </w:rPr>
      </w:pPr>
      <w:r w:rsidRPr="00242BB3">
        <w:rPr>
          <w:rFonts w:ascii="Arial" w:hAnsi="Arial" w:cs="Arial"/>
          <w:color w:val="222222"/>
          <w:sz w:val="20"/>
        </w:rPr>
        <w:t xml:space="preserve">Tout au long de cette journée  consacrée spécifiquement au Big Data Juridique, Juriconnexion a réuni des professionnels et des experts pour  tenter de répondre à ces questions, d'en comprendre les enjeux, et partager les points de vue et les expériences. </w:t>
      </w:r>
    </w:p>
    <w:p w:rsidR="00242BB3" w:rsidRDefault="00242BB3" w:rsidP="00242BB3">
      <w:pPr>
        <w:shd w:val="clear" w:color="auto" w:fill="FFFFFF"/>
        <w:ind w:left="420"/>
        <w:jc w:val="both"/>
        <w:rPr>
          <w:rFonts w:ascii="Arial" w:hAnsi="Arial" w:cs="Arial"/>
          <w:color w:val="222222"/>
          <w:sz w:val="20"/>
        </w:rPr>
      </w:pPr>
      <w:r w:rsidRPr="00242BB3">
        <w:rPr>
          <w:rFonts w:ascii="Arial" w:hAnsi="Arial" w:cs="Arial"/>
          <w:color w:val="222222"/>
          <w:sz w:val="20"/>
        </w:rPr>
        <w:t>La journée a rassemblé 140 personnes autour de ces thématiques encore peu débattues dans le domaine du droit.</w:t>
      </w:r>
    </w:p>
    <w:p w:rsidR="00BF277B" w:rsidRPr="00242BB3" w:rsidRDefault="00BF277B" w:rsidP="00242BB3">
      <w:pPr>
        <w:shd w:val="clear" w:color="auto" w:fill="FFFFFF"/>
        <w:ind w:left="420"/>
        <w:jc w:val="both"/>
        <w:rPr>
          <w:rFonts w:ascii="Arial" w:hAnsi="Arial" w:cs="Arial"/>
          <w:color w:val="222222"/>
          <w:sz w:val="20"/>
        </w:rPr>
      </w:pPr>
      <w:r>
        <w:rPr>
          <w:rFonts w:ascii="Arial" w:hAnsi="Arial" w:cs="Arial"/>
          <w:color w:val="222222"/>
          <w:sz w:val="20"/>
        </w:rPr>
        <w:t xml:space="preserve">Nous avons peu de supports écrits car les intervenants en ont rarement fourni. Nous passons à une </w:t>
      </w:r>
      <w:r w:rsidR="00C438A9">
        <w:rPr>
          <w:rFonts w:ascii="Arial" w:hAnsi="Arial" w:cs="Arial"/>
          <w:color w:val="222222"/>
          <w:sz w:val="20"/>
        </w:rPr>
        <w:t xml:space="preserve">autre </w:t>
      </w:r>
      <w:r>
        <w:rPr>
          <w:rFonts w:ascii="Arial" w:hAnsi="Arial" w:cs="Arial"/>
          <w:color w:val="222222"/>
          <w:sz w:val="20"/>
        </w:rPr>
        <w:t xml:space="preserve">forme de communication : la vidéo. </w:t>
      </w:r>
    </w:p>
    <w:p w:rsidR="00242BB3" w:rsidRDefault="00242BB3" w:rsidP="00242BB3">
      <w:pPr>
        <w:shd w:val="clear" w:color="auto" w:fill="FFFFFF"/>
        <w:ind w:left="420"/>
        <w:jc w:val="both"/>
        <w:rPr>
          <w:rFonts w:ascii="Arial" w:hAnsi="Arial" w:cs="Arial"/>
          <w:color w:val="222222"/>
          <w:sz w:val="20"/>
        </w:rPr>
      </w:pPr>
      <w:r w:rsidRPr="00242BB3">
        <w:rPr>
          <w:rFonts w:ascii="Arial" w:hAnsi="Arial" w:cs="Arial"/>
          <w:color w:val="222222"/>
          <w:sz w:val="20"/>
        </w:rPr>
        <w:t>Les débats ont été filmés et les vidéos sont accessibles sur le site de l’association.</w:t>
      </w:r>
    </w:p>
    <w:p w:rsidR="00242BB3" w:rsidRPr="00242BB3" w:rsidRDefault="00242BB3" w:rsidP="00D12AB0">
      <w:pPr>
        <w:pStyle w:val="Titre1"/>
        <w:numPr>
          <w:ilvl w:val="0"/>
          <w:numId w:val="9"/>
        </w:numPr>
        <w:tabs>
          <w:tab w:val="clear" w:pos="782"/>
          <w:tab w:val="num" w:pos="2870"/>
        </w:tabs>
        <w:spacing w:before="240" w:after="120"/>
        <w:ind w:left="851" w:hanging="357"/>
        <w:rPr>
          <w:rFonts w:cs="Arial"/>
          <w:color w:val="333399"/>
        </w:rPr>
      </w:pPr>
      <w:bookmarkStart w:id="5" w:name="_Toc449968061"/>
      <w:bookmarkStart w:id="6" w:name="_Toc450057788"/>
      <w:r w:rsidRPr="00242BB3">
        <w:rPr>
          <w:rFonts w:cs="Arial"/>
          <w:color w:val="333399"/>
        </w:rPr>
        <w:t>Le site Juriconnexion (François-Xavier Mérigard)</w:t>
      </w:r>
      <w:bookmarkEnd w:id="5"/>
      <w:bookmarkEnd w:id="6"/>
    </w:p>
    <w:p w:rsidR="00242BB3" w:rsidRDefault="00242BB3" w:rsidP="00585DD2">
      <w:pPr>
        <w:shd w:val="clear" w:color="auto" w:fill="FFFFFF"/>
        <w:ind w:left="420"/>
        <w:jc w:val="both"/>
        <w:rPr>
          <w:color w:val="222222"/>
        </w:rPr>
      </w:pPr>
      <w:r w:rsidRPr="00242BB3">
        <w:rPr>
          <w:rFonts w:ascii="Arial" w:hAnsi="Arial" w:cs="Arial"/>
          <w:color w:val="222222"/>
          <w:sz w:val="20"/>
        </w:rPr>
        <w:t xml:space="preserve">Le site a été refondu en 2012, toujours à l'adresse : </w:t>
      </w:r>
      <w:hyperlink r:id="rId8" w:history="1">
        <w:r w:rsidRPr="00242BB3">
          <w:rPr>
            <w:rFonts w:ascii="Arial" w:hAnsi="Arial" w:cs="Arial"/>
            <w:color w:val="00B0F0"/>
            <w:sz w:val="20"/>
            <w:u w:val="single"/>
          </w:rPr>
          <w:t>http://www.juriconnexion.fr/</w:t>
        </w:r>
      </w:hyperlink>
      <w:r>
        <w:rPr>
          <w:color w:val="222222"/>
        </w:rPr>
        <w:t xml:space="preserve"> </w:t>
      </w:r>
    </w:p>
    <w:p w:rsidR="00242BB3" w:rsidRPr="00242BB3" w:rsidRDefault="00242BB3" w:rsidP="00585DD2">
      <w:pPr>
        <w:shd w:val="clear" w:color="auto" w:fill="FFFFFF"/>
        <w:ind w:left="420"/>
        <w:jc w:val="both"/>
        <w:rPr>
          <w:rFonts w:ascii="Arial" w:hAnsi="Arial" w:cs="Arial"/>
          <w:color w:val="222222"/>
          <w:sz w:val="20"/>
        </w:rPr>
      </w:pPr>
      <w:r w:rsidRPr="00242BB3">
        <w:rPr>
          <w:rFonts w:ascii="Arial" w:hAnsi="Arial" w:cs="Arial"/>
          <w:color w:val="222222"/>
          <w:sz w:val="20"/>
        </w:rPr>
        <w:t xml:space="preserve">On y trouve notamment : </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les derniers messages de la liste</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 xml:space="preserve">les actualités récentes : convocations, annonces des ateliers, … </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les supports des présentations des événements (si disponibles)</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un wiki</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 xml:space="preserve">des liens directs vers les fiches Juriformation </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la liste des membres du CA avec leurs attributions respectives via le Trombinoscope</w:t>
      </w:r>
    </w:p>
    <w:p w:rsidR="00242BB3" w:rsidRP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la possibilité de contacter directement un membre de l'association</w:t>
      </w:r>
    </w:p>
    <w:p w:rsidR="00242BB3" w:rsidRDefault="00242BB3" w:rsidP="00396E58">
      <w:pPr>
        <w:pStyle w:val="Paragraphedeliste"/>
        <w:numPr>
          <w:ilvl w:val="0"/>
          <w:numId w:val="26"/>
        </w:numPr>
        <w:shd w:val="clear" w:color="auto" w:fill="FFFFFF"/>
        <w:spacing w:after="120"/>
        <w:jc w:val="both"/>
        <w:rPr>
          <w:rFonts w:ascii="Arial" w:hAnsi="Arial" w:cs="Arial"/>
          <w:color w:val="222222"/>
          <w:sz w:val="20"/>
        </w:rPr>
      </w:pPr>
      <w:r w:rsidRPr="00242BB3">
        <w:rPr>
          <w:rFonts w:ascii="Arial" w:hAnsi="Arial" w:cs="Arial"/>
          <w:color w:val="222222"/>
          <w:sz w:val="20"/>
        </w:rPr>
        <w:t xml:space="preserve">une nouvelle rubrique "vidéos", qui est accessible directement sur le site à l'adresse : </w:t>
      </w:r>
      <w:hyperlink r:id="rId9" w:history="1">
        <w:r w:rsidRPr="00242BB3">
          <w:rPr>
            <w:rFonts w:ascii="Arial" w:hAnsi="Arial" w:cs="Arial"/>
            <w:color w:val="00B0F0"/>
            <w:sz w:val="20"/>
            <w:u w:val="single"/>
          </w:rPr>
          <w:t>http://www.juriconnexion.fr/category/evenements/videos</w:t>
        </w:r>
      </w:hyperlink>
      <w:hyperlink r:id="rId10" w:history="1">
        <w:r w:rsidRPr="00242BB3">
          <w:rPr>
            <w:rFonts w:ascii="Arial" w:hAnsi="Arial" w:cs="Arial"/>
            <w:color w:val="00B0F0"/>
            <w:sz w:val="20"/>
            <w:u w:val="single"/>
          </w:rPr>
          <w:t>/</w:t>
        </w:r>
      </w:hyperlink>
      <w:r w:rsidRPr="00242BB3">
        <w:rPr>
          <w:rFonts w:ascii="Arial" w:hAnsi="Arial" w:cs="Arial"/>
          <w:color w:val="222222"/>
          <w:sz w:val="20"/>
        </w:rPr>
        <w:t xml:space="preserve"> , sur la plate-forme Youtube</w:t>
      </w:r>
      <w:r>
        <w:rPr>
          <w:rFonts w:ascii="Arial" w:hAnsi="Arial" w:cs="Arial"/>
          <w:color w:val="222222"/>
          <w:sz w:val="20"/>
        </w:rPr>
        <w:t xml:space="preserve"> uniquement</w:t>
      </w:r>
      <w:r w:rsidR="00BF277B">
        <w:rPr>
          <w:rFonts w:ascii="Arial" w:hAnsi="Arial" w:cs="Arial"/>
          <w:color w:val="222222"/>
          <w:sz w:val="20"/>
        </w:rPr>
        <w:t xml:space="preserve"> (car permet une lecture sur tous les supports)</w:t>
      </w:r>
      <w:r>
        <w:rPr>
          <w:rFonts w:ascii="Arial" w:hAnsi="Arial" w:cs="Arial"/>
          <w:color w:val="222222"/>
          <w:sz w:val="20"/>
        </w:rPr>
        <w:t xml:space="preserve">, les vidéos 2015 ont été reprises sur le site de Legalaccess. </w:t>
      </w:r>
    </w:p>
    <w:p w:rsidR="00242BB3" w:rsidRDefault="00242BB3" w:rsidP="00396E58">
      <w:pPr>
        <w:pStyle w:val="Paragraphedeliste"/>
        <w:shd w:val="clear" w:color="auto" w:fill="FFFFFF"/>
        <w:spacing w:after="120"/>
        <w:ind w:left="1140"/>
        <w:jc w:val="both"/>
        <w:rPr>
          <w:rFonts w:ascii="Arial" w:hAnsi="Arial" w:cs="Arial"/>
          <w:color w:val="222222"/>
          <w:sz w:val="20"/>
        </w:rPr>
      </w:pPr>
      <w:r>
        <w:rPr>
          <w:rFonts w:ascii="Arial" w:hAnsi="Arial" w:cs="Arial"/>
          <w:color w:val="222222"/>
          <w:sz w:val="20"/>
        </w:rPr>
        <w:t>E</w:t>
      </w:r>
      <w:r w:rsidRPr="00242BB3">
        <w:rPr>
          <w:rFonts w:ascii="Arial" w:hAnsi="Arial" w:cs="Arial"/>
          <w:color w:val="222222"/>
          <w:sz w:val="20"/>
        </w:rPr>
        <w:t>n 2015, toute la Journée a été filmée</w:t>
      </w:r>
      <w:r>
        <w:rPr>
          <w:rFonts w:ascii="Arial" w:hAnsi="Arial" w:cs="Arial"/>
          <w:color w:val="222222"/>
          <w:sz w:val="20"/>
        </w:rPr>
        <w:t>.</w:t>
      </w:r>
    </w:p>
    <w:p w:rsidR="00BF277B" w:rsidRDefault="00BF277B" w:rsidP="00396E58">
      <w:pPr>
        <w:pStyle w:val="Paragraphedeliste"/>
        <w:shd w:val="clear" w:color="auto" w:fill="FFFFFF"/>
        <w:spacing w:after="120"/>
        <w:ind w:left="1140"/>
        <w:jc w:val="both"/>
        <w:rPr>
          <w:rFonts w:ascii="Arial" w:hAnsi="Arial" w:cs="Arial"/>
          <w:color w:val="222222"/>
          <w:sz w:val="20"/>
        </w:rPr>
      </w:pPr>
      <w:r>
        <w:rPr>
          <w:rFonts w:ascii="Arial" w:hAnsi="Arial" w:cs="Arial"/>
          <w:color w:val="222222"/>
          <w:sz w:val="20"/>
        </w:rPr>
        <w:t xml:space="preserve">L’intérêt est double : </w:t>
      </w:r>
    </w:p>
    <w:p w:rsidR="00BF277B" w:rsidRDefault="00BF277B" w:rsidP="00396E58">
      <w:pPr>
        <w:pStyle w:val="Paragraphedeliste"/>
        <w:numPr>
          <w:ilvl w:val="1"/>
          <w:numId w:val="26"/>
        </w:numPr>
        <w:shd w:val="clear" w:color="auto" w:fill="FFFFFF"/>
        <w:spacing w:after="120"/>
        <w:jc w:val="both"/>
        <w:rPr>
          <w:rFonts w:ascii="Arial" w:hAnsi="Arial" w:cs="Arial"/>
          <w:color w:val="222222"/>
          <w:sz w:val="20"/>
        </w:rPr>
      </w:pPr>
      <w:r>
        <w:rPr>
          <w:rFonts w:ascii="Arial" w:hAnsi="Arial" w:cs="Arial"/>
          <w:color w:val="222222"/>
          <w:sz w:val="20"/>
        </w:rPr>
        <w:t>les archives</w:t>
      </w:r>
    </w:p>
    <w:p w:rsidR="00BF277B" w:rsidRPr="00242BB3" w:rsidRDefault="00BF277B" w:rsidP="00396E58">
      <w:pPr>
        <w:pStyle w:val="Paragraphedeliste"/>
        <w:numPr>
          <w:ilvl w:val="1"/>
          <w:numId w:val="26"/>
        </w:numPr>
        <w:shd w:val="clear" w:color="auto" w:fill="FFFFFF"/>
        <w:spacing w:after="120"/>
        <w:jc w:val="both"/>
        <w:rPr>
          <w:rFonts w:ascii="Arial" w:hAnsi="Arial" w:cs="Arial"/>
          <w:color w:val="222222"/>
          <w:sz w:val="20"/>
        </w:rPr>
      </w:pPr>
      <w:r>
        <w:rPr>
          <w:rFonts w:ascii="Arial" w:hAnsi="Arial" w:cs="Arial"/>
          <w:color w:val="222222"/>
          <w:sz w:val="20"/>
        </w:rPr>
        <w:t>l’accès possible pour les adhérents qui sont éloignés (Martinique par exemple)</w:t>
      </w:r>
    </w:p>
    <w:p w:rsidR="00BF277B" w:rsidRDefault="00BF277B" w:rsidP="00396E58">
      <w:pPr>
        <w:pStyle w:val="Paragraphedeliste"/>
        <w:numPr>
          <w:ilvl w:val="0"/>
          <w:numId w:val="26"/>
        </w:numPr>
        <w:shd w:val="clear" w:color="auto" w:fill="FFFFFF"/>
        <w:spacing w:after="120"/>
        <w:jc w:val="both"/>
        <w:rPr>
          <w:rFonts w:ascii="Arial" w:hAnsi="Arial" w:cs="Arial"/>
          <w:color w:val="222222"/>
          <w:sz w:val="20"/>
        </w:rPr>
      </w:pPr>
      <w:r>
        <w:rPr>
          <w:rFonts w:ascii="Arial" w:hAnsi="Arial" w:cs="Arial"/>
          <w:color w:val="222222"/>
          <w:sz w:val="20"/>
        </w:rPr>
        <w:t>autre nouveauté : la mise en avant des activités de Juriformation via un onglet dédié, en page d’accueil</w:t>
      </w:r>
    </w:p>
    <w:p w:rsidR="00242BB3" w:rsidRDefault="00242BB3" w:rsidP="00242BB3">
      <w:pPr>
        <w:shd w:val="clear" w:color="auto" w:fill="FFFFFF"/>
        <w:spacing w:before="100" w:beforeAutospacing="1" w:after="150"/>
        <w:ind w:left="422"/>
        <w:jc w:val="both"/>
        <w:rPr>
          <w:rFonts w:ascii="Arial" w:hAnsi="Arial" w:cs="Arial"/>
          <w:color w:val="222222"/>
          <w:sz w:val="20"/>
        </w:rPr>
      </w:pPr>
      <w:r>
        <w:rPr>
          <w:rFonts w:ascii="Arial" w:hAnsi="Arial" w:cs="Arial"/>
          <w:noProof/>
          <w:color w:val="222222"/>
          <w:sz w:val="20"/>
        </w:rPr>
        <w:lastRenderedPageBreak/>
        <w:drawing>
          <wp:inline distT="0" distB="0" distL="0" distR="0">
            <wp:extent cx="5541977" cy="4000500"/>
            <wp:effectExtent l="0" t="0" r="1905" b="0"/>
            <wp:docPr id="1" name="Image 1" descr="C:\Users\JAFFRES\Desktop\Historiqu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FRES\Desktop\Historique201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1977" cy="4000500"/>
                    </a:xfrm>
                    <a:prstGeom prst="rect">
                      <a:avLst/>
                    </a:prstGeom>
                    <a:noFill/>
                    <a:ln>
                      <a:noFill/>
                    </a:ln>
                  </pic:spPr>
                </pic:pic>
              </a:graphicData>
            </a:graphic>
          </wp:inline>
        </w:drawing>
      </w:r>
    </w:p>
    <w:p w:rsidR="00242BB3" w:rsidRDefault="00242BB3" w:rsidP="00242BB3">
      <w:pPr>
        <w:shd w:val="clear" w:color="auto" w:fill="FFFFFF"/>
        <w:spacing w:before="100" w:beforeAutospacing="1" w:after="150"/>
        <w:ind w:left="422"/>
        <w:jc w:val="both"/>
        <w:rPr>
          <w:rFonts w:ascii="Arial" w:hAnsi="Arial" w:cs="Arial"/>
          <w:color w:val="222222"/>
          <w:sz w:val="20"/>
        </w:rPr>
      </w:pPr>
      <w:r>
        <w:rPr>
          <w:rFonts w:ascii="Arial" w:hAnsi="Arial" w:cs="Arial"/>
          <w:noProof/>
          <w:color w:val="222222"/>
          <w:sz w:val="20"/>
        </w:rPr>
        <w:drawing>
          <wp:inline distT="0" distB="0" distL="0" distR="0">
            <wp:extent cx="4676775" cy="3996516"/>
            <wp:effectExtent l="0" t="0" r="0" b="4445"/>
            <wp:docPr id="4" name="Image 4" descr="C:\Users\JAFFRES\Desktop\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FRES\Desktop\201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775" cy="3996516"/>
                    </a:xfrm>
                    <a:prstGeom prst="rect">
                      <a:avLst/>
                    </a:prstGeom>
                    <a:noFill/>
                    <a:ln>
                      <a:noFill/>
                    </a:ln>
                  </pic:spPr>
                </pic:pic>
              </a:graphicData>
            </a:graphic>
          </wp:inline>
        </w:drawing>
      </w:r>
    </w:p>
    <w:p w:rsidR="00C70D22" w:rsidRPr="008F7A1E" w:rsidRDefault="002C2B22" w:rsidP="00242BB3">
      <w:pPr>
        <w:pStyle w:val="Titre1"/>
        <w:numPr>
          <w:ilvl w:val="0"/>
          <w:numId w:val="3"/>
        </w:numPr>
        <w:tabs>
          <w:tab w:val="clear" w:pos="1425"/>
        </w:tabs>
        <w:ind w:left="851"/>
        <w:rPr>
          <w:rFonts w:cs="Arial"/>
          <w:color w:val="333399"/>
        </w:rPr>
      </w:pPr>
      <w:bookmarkStart w:id="7" w:name="_Toc449968064"/>
      <w:bookmarkStart w:id="8" w:name="_Toc450057789"/>
      <w:r w:rsidRPr="008F7A1E">
        <w:rPr>
          <w:rFonts w:cs="Arial"/>
          <w:color w:val="333399"/>
        </w:rPr>
        <w:lastRenderedPageBreak/>
        <w:t>Groupe Juriformation</w:t>
      </w:r>
      <w:r w:rsidR="002E1936" w:rsidRPr="008F7A1E">
        <w:rPr>
          <w:rFonts w:cs="Arial"/>
          <w:color w:val="333399"/>
        </w:rPr>
        <w:t xml:space="preserve"> (</w:t>
      </w:r>
      <w:r w:rsidRPr="008F7A1E">
        <w:rPr>
          <w:rFonts w:cs="Arial"/>
          <w:color w:val="333399"/>
        </w:rPr>
        <w:t>Sandrine Esclangon</w:t>
      </w:r>
      <w:r w:rsidR="002E1936" w:rsidRPr="008F7A1E">
        <w:rPr>
          <w:rFonts w:cs="Arial"/>
          <w:color w:val="333399"/>
        </w:rPr>
        <w:t>)</w:t>
      </w:r>
      <w:bookmarkEnd w:id="7"/>
      <w:bookmarkEnd w:id="8"/>
    </w:p>
    <w:p w:rsidR="00BF277B" w:rsidRDefault="00BF277B" w:rsidP="00242BB3">
      <w:pPr>
        <w:shd w:val="clear" w:color="auto" w:fill="FFFFFF"/>
        <w:ind w:left="851"/>
        <w:jc w:val="both"/>
        <w:rPr>
          <w:rFonts w:ascii="Arial" w:hAnsi="Arial" w:cs="Arial"/>
          <w:color w:val="222222"/>
          <w:sz w:val="20"/>
        </w:rPr>
      </w:pPr>
      <w:r>
        <w:rPr>
          <w:rFonts w:ascii="Arial" w:hAnsi="Arial" w:cs="Arial"/>
          <w:color w:val="222222"/>
          <w:sz w:val="20"/>
        </w:rPr>
        <w:t xml:space="preserve">Juriformation compte une quinzaine de membres actifs. Il est </w:t>
      </w:r>
      <w:r w:rsidR="00C438A9">
        <w:rPr>
          <w:rFonts w:ascii="Arial" w:hAnsi="Arial" w:cs="Arial"/>
          <w:color w:val="222222"/>
          <w:sz w:val="20"/>
        </w:rPr>
        <w:t>important d’être assez nombreux pour les travaux à réaliser.</w:t>
      </w:r>
    </w:p>
    <w:p w:rsidR="00BF277B" w:rsidRDefault="00BF277B" w:rsidP="00242BB3">
      <w:pPr>
        <w:shd w:val="clear" w:color="auto" w:fill="FFFFFF"/>
        <w:ind w:left="851"/>
        <w:jc w:val="both"/>
        <w:rPr>
          <w:rFonts w:ascii="Arial" w:hAnsi="Arial" w:cs="Arial"/>
          <w:color w:val="222222"/>
          <w:sz w:val="20"/>
        </w:rPr>
      </w:pPr>
      <w:r>
        <w:rPr>
          <w:rFonts w:ascii="Arial" w:hAnsi="Arial" w:cs="Arial"/>
          <w:color w:val="222222"/>
          <w:sz w:val="20"/>
        </w:rPr>
        <w:t>En 2015 le groupe a compté deux départs, et deux arrivées.</w:t>
      </w:r>
    </w:p>
    <w:p w:rsidR="00BF277B" w:rsidRDefault="00BF277B" w:rsidP="00242BB3">
      <w:pPr>
        <w:shd w:val="clear" w:color="auto" w:fill="FFFFFF"/>
        <w:ind w:left="851"/>
        <w:jc w:val="both"/>
        <w:rPr>
          <w:rFonts w:ascii="Arial" w:hAnsi="Arial" w:cs="Arial"/>
          <w:color w:val="222222"/>
          <w:sz w:val="20"/>
        </w:rPr>
      </w:pPr>
    </w:p>
    <w:p w:rsidR="008F7A1E" w:rsidRPr="008F7A1E" w:rsidRDefault="008F7A1E" w:rsidP="00242BB3">
      <w:pPr>
        <w:shd w:val="clear" w:color="auto" w:fill="FFFFFF"/>
        <w:ind w:left="851"/>
        <w:jc w:val="both"/>
        <w:rPr>
          <w:rFonts w:ascii="Arial" w:hAnsi="Arial" w:cs="Arial"/>
          <w:color w:val="222222"/>
          <w:sz w:val="20"/>
        </w:rPr>
      </w:pPr>
      <w:r w:rsidRPr="008F7A1E">
        <w:rPr>
          <w:rFonts w:ascii="Arial" w:hAnsi="Arial" w:cs="Arial"/>
          <w:color w:val="222222"/>
          <w:sz w:val="20"/>
        </w:rPr>
        <w:t xml:space="preserve">Pour être plus visible, le groupe dispose désormais d’un onglet sur le site Juriconnexion : </w:t>
      </w:r>
    </w:p>
    <w:p w:rsidR="008F7A1E" w:rsidRDefault="008F7A1E" w:rsidP="00242BB3">
      <w:pPr>
        <w:shd w:val="clear" w:color="auto" w:fill="FFFFFF"/>
        <w:ind w:left="851"/>
        <w:jc w:val="both"/>
        <w:rPr>
          <w:rFonts w:ascii="Arial" w:hAnsi="Arial" w:cs="Arial"/>
          <w:color w:val="222222"/>
          <w:sz w:val="20"/>
          <w:highlight w:val="yellow"/>
        </w:rPr>
      </w:pPr>
      <w:r>
        <w:rPr>
          <w:rFonts w:ascii="Arial" w:hAnsi="Arial" w:cs="Arial"/>
          <w:noProof/>
          <w:color w:val="222222"/>
          <w:sz w:val="20"/>
        </w:rPr>
        <w:drawing>
          <wp:inline distT="0" distB="0" distL="0" distR="0">
            <wp:extent cx="5753100" cy="2066925"/>
            <wp:effectExtent l="0" t="0" r="0" b="9525"/>
            <wp:docPr id="9" name="Image 9" descr="C:\Users\JAFFRE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FFRES\Desktop\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066925"/>
                    </a:xfrm>
                    <a:prstGeom prst="rect">
                      <a:avLst/>
                    </a:prstGeom>
                    <a:noFill/>
                    <a:ln>
                      <a:noFill/>
                    </a:ln>
                  </pic:spPr>
                </pic:pic>
              </a:graphicData>
            </a:graphic>
          </wp:inline>
        </w:drawing>
      </w:r>
    </w:p>
    <w:p w:rsidR="009C5D9B" w:rsidRDefault="009C5D9B" w:rsidP="00242BB3">
      <w:pPr>
        <w:shd w:val="clear" w:color="auto" w:fill="FFFFFF"/>
        <w:ind w:left="491"/>
        <w:jc w:val="both"/>
        <w:rPr>
          <w:rFonts w:ascii="Arial" w:hAnsi="Arial" w:cs="Arial"/>
          <w:color w:val="222222"/>
          <w:sz w:val="20"/>
          <w:highlight w:val="yellow"/>
        </w:rPr>
      </w:pPr>
    </w:p>
    <w:p w:rsidR="00396E58" w:rsidRDefault="00396E58" w:rsidP="00242BB3">
      <w:pPr>
        <w:shd w:val="clear" w:color="auto" w:fill="FFFFFF"/>
        <w:ind w:left="491"/>
        <w:jc w:val="both"/>
        <w:rPr>
          <w:rFonts w:ascii="Arial" w:hAnsi="Arial" w:cs="Arial"/>
          <w:color w:val="222222"/>
          <w:sz w:val="20"/>
          <w:highlight w:val="yellow"/>
        </w:rPr>
      </w:pPr>
    </w:p>
    <w:p w:rsidR="00BF277B" w:rsidRDefault="00BF277B" w:rsidP="00585DD2">
      <w:pPr>
        <w:shd w:val="clear" w:color="auto" w:fill="FFFFFF"/>
        <w:ind w:left="491"/>
        <w:jc w:val="center"/>
        <w:rPr>
          <w:rFonts w:ascii="Arial" w:hAnsi="Arial" w:cs="Arial"/>
          <w:color w:val="222222"/>
          <w:sz w:val="20"/>
          <w:highlight w:val="yellow"/>
        </w:rPr>
      </w:pPr>
      <w:r>
        <w:rPr>
          <w:rFonts w:ascii="Arial" w:hAnsi="Arial" w:cs="Arial"/>
          <w:noProof/>
          <w:color w:val="222222"/>
          <w:sz w:val="20"/>
        </w:rPr>
        <w:drawing>
          <wp:inline distT="0" distB="0" distL="0" distR="0">
            <wp:extent cx="4419600" cy="1580520"/>
            <wp:effectExtent l="0" t="0" r="0" b="635"/>
            <wp:docPr id="8" name="Image 8" descr="C:\Users\JAFFRE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FRES\Desktop\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0244" cy="1584326"/>
                    </a:xfrm>
                    <a:prstGeom prst="rect">
                      <a:avLst/>
                    </a:prstGeom>
                    <a:noFill/>
                    <a:ln>
                      <a:noFill/>
                    </a:ln>
                  </pic:spPr>
                </pic:pic>
              </a:graphicData>
            </a:graphic>
          </wp:inline>
        </w:drawing>
      </w:r>
    </w:p>
    <w:p w:rsidR="00BF277B" w:rsidRDefault="00BF277B" w:rsidP="00242BB3">
      <w:pPr>
        <w:shd w:val="clear" w:color="auto" w:fill="FFFFFF"/>
        <w:ind w:left="491"/>
        <w:jc w:val="both"/>
        <w:rPr>
          <w:rFonts w:ascii="Arial" w:hAnsi="Arial" w:cs="Arial"/>
          <w:color w:val="222222"/>
          <w:sz w:val="20"/>
          <w:highlight w:val="yellow"/>
        </w:rPr>
      </w:pPr>
    </w:p>
    <w:p w:rsidR="00F206C0" w:rsidRPr="00585DD2" w:rsidRDefault="00F206C0" w:rsidP="00242BB3">
      <w:pPr>
        <w:shd w:val="clear" w:color="auto" w:fill="FFFFFF"/>
        <w:ind w:left="491"/>
        <w:jc w:val="both"/>
        <w:rPr>
          <w:rFonts w:ascii="Arial" w:hAnsi="Arial" w:cs="Arial"/>
          <w:b/>
          <w:color w:val="222222"/>
          <w:sz w:val="20"/>
        </w:rPr>
      </w:pPr>
      <w:r w:rsidRPr="00585DD2">
        <w:rPr>
          <w:rFonts w:ascii="Arial" w:hAnsi="Arial" w:cs="Arial"/>
          <w:b/>
          <w:color w:val="222222"/>
          <w:sz w:val="20"/>
        </w:rPr>
        <w:t xml:space="preserve">Six rencontres éditeur ont eu lieu en 2015 : </w:t>
      </w:r>
    </w:p>
    <w:p w:rsidR="00845867" w:rsidRPr="00C438A9" w:rsidRDefault="009F6750"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L</w:t>
      </w:r>
      <w:r w:rsidR="00845867" w:rsidRPr="00C438A9">
        <w:rPr>
          <w:rFonts w:ascii="Arial" w:hAnsi="Arial" w:cs="Arial"/>
          <w:color w:val="000080"/>
          <w:sz w:val="20"/>
        </w:rPr>
        <w:t>extenso</w:t>
      </w:r>
    </w:p>
    <w:p w:rsidR="00845867" w:rsidRDefault="00845867" w:rsidP="00B5793D">
      <w:pPr>
        <w:pStyle w:val="Corpsdetexte"/>
        <w:ind w:left="709"/>
        <w:jc w:val="both"/>
        <w:rPr>
          <w:rFonts w:ascii="Arial" w:hAnsi="Arial" w:cs="Arial"/>
          <w:b w:val="0"/>
          <w:color w:val="auto"/>
          <w:sz w:val="20"/>
        </w:rPr>
      </w:pPr>
      <w:r w:rsidRPr="00845867">
        <w:rPr>
          <w:rFonts w:ascii="Arial" w:hAnsi="Arial" w:cs="Arial"/>
          <w:b w:val="0"/>
          <w:color w:val="auto"/>
          <w:sz w:val="20"/>
        </w:rPr>
        <w:t>Rencontre en février 2016, quelques jours avant lancement</w:t>
      </w:r>
      <w:r w:rsidR="00F206C0">
        <w:rPr>
          <w:rFonts w:ascii="Arial" w:hAnsi="Arial" w:cs="Arial"/>
          <w:b w:val="0"/>
          <w:color w:val="auto"/>
          <w:sz w:val="20"/>
        </w:rPr>
        <w:t>, mais pas de version bêta ou de partenariat pour tester avance, ce qui est un peu dommage.</w:t>
      </w:r>
    </w:p>
    <w:p w:rsidR="00F206C0" w:rsidRPr="00845867" w:rsidRDefault="00F206C0" w:rsidP="00B5793D">
      <w:pPr>
        <w:pStyle w:val="Corpsdetexte"/>
        <w:ind w:left="709"/>
        <w:jc w:val="both"/>
        <w:rPr>
          <w:rFonts w:ascii="Arial" w:hAnsi="Arial" w:cs="Arial"/>
          <w:b w:val="0"/>
          <w:color w:val="auto"/>
          <w:sz w:val="20"/>
        </w:rPr>
      </w:pPr>
      <w:r>
        <w:rPr>
          <w:rFonts w:ascii="Arial" w:hAnsi="Arial" w:cs="Arial"/>
          <w:b w:val="0"/>
          <w:color w:val="auto"/>
          <w:sz w:val="20"/>
        </w:rPr>
        <w:t>Gros problème sur la tarification : elle se fait en fonction d’utilisateurs potentiels.</w:t>
      </w:r>
    </w:p>
    <w:p w:rsidR="00845867" w:rsidRPr="00845867" w:rsidRDefault="00845867" w:rsidP="00B5793D">
      <w:pPr>
        <w:pStyle w:val="Corpsdetexte"/>
        <w:ind w:left="709"/>
        <w:jc w:val="both"/>
        <w:rPr>
          <w:rFonts w:ascii="Arial" w:hAnsi="Arial" w:cs="Arial"/>
          <w:b w:val="0"/>
          <w:color w:val="auto"/>
          <w:sz w:val="20"/>
        </w:rPr>
      </w:pPr>
      <w:r w:rsidRPr="00845867">
        <w:rPr>
          <w:rFonts w:ascii="Arial" w:hAnsi="Arial" w:cs="Arial"/>
          <w:b w:val="0"/>
          <w:color w:val="auto"/>
          <w:sz w:val="20"/>
        </w:rPr>
        <w:t>Fiche en cours</w:t>
      </w:r>
      <w:r w:rsidR="00B5793D">
        <w:rPr>
          <w:rFonts w:ascii="Arial" w:hAnsi="Arial" w:cs="Arial"/>
          <w:b w:val="0"/>
          <w:color w:val="auto"/>
          <w:sz w:val="20"/>
        </w:rPr>
        <w:t>.</w:t>
      </w:r>
    </w:p>
    <w:p w:rsidR="00845867" w:rsidRPr="00845867" w:rsidRDefault="00845867" w:rsidP="00845867">
      <w:pPr>
        <w:pStyle w:val="Corpsdetexte"/>
        <w:spacing w:after="120"/>
        <w:ind w:left="1066"/>
        <w:jc w:val="both"/>
        <w:rPr>
          <w:rFonts w:ascii="Arial" w:hAnsi="Arial" w:cs="Arial"/>
          <w:color w:val="auto"/>
          <w:sz w:val="20"/>
        </w:rPr>
      </w:pPr>
    </w:p>
    <w:p w:rsidR="009F6750" w:rsidRPr="00C438A9" w:rsidRDefault="00845867"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L</w:t>
      </w:r>
      <w:r w:rsidR="009F6750" w:rsidRPr="00C438A9">
        <w:rPr>
          <w:rFonts w:ascii="Arial" w:hAnsi="Arial" w:cs="Arial"/>
          <w:color w:val="000080"/>
          <w:sz w:val="20"/>
        </w:rPr>
        <w:t>amy</w:t>
      </w:r>
      <w:r w:rsidRPr="00C438A9">
        <w:rPr>
          <w:rFonts w:ascii="Arial" w:hAnsi="Arial" w:cs="Arial"/>
          <w:color w:val="000080"/>
          <w:sz w:val="20"/>
        </w:rPr>
        <w:t>line</w:t>
      </w:r>
    </w:p>
    <w:p w:rsidR="00F206C0" w:rsidRDefault="00F206C0" w:rsidP="00845867">
      <w:pPr>
        <w:shd w:val="clear" w:color="auto" w:fill="FFFFFF"/>
        <w:ind w:left="708"/>
        <w:jc w:val="both"/>
        <w:rPr>
          <w:rFonts w:ascii="Arial" w:hAnsi="Arial" w:cs="Arial"/>
          <w:color w:val="222222"/>
          <w:sz w:val="20"/>
        </w:rPr>
      </w:pPr>
      <w:r>
        <w:rPr>
          <w:rFonts w:ascii="Arial" w:hAnsi="Arial" w:cs="Arial"/>
          <w:color w:val="222222"/>
          <w:sz w:val="20"/>
        </w:rPr>
        <w:t>Le partenariat est toujours très actif.</w:t>
      </w:r>
    </w:p>
    <w:p w:rsidR="00845867" w:rsidRPr="00845867" w:rsidRDefault="00845867" w:rsidP="00845867">
      <w:pPr>
        <w:shd w:val="clear" w:color="auto" w:fill="FFFFFF"/>
        <w:ind w:left="708"/>
        <w:jc w:val="both"/>
        <w:rPr>
          <w:rFonts w:ascii="Arial" w:hAnsi="Arial" w:cs="Arial"/>
          <w:color w:val="222222"/>
          <w:sz w:val="20"/>
        </w:rPr>
      </w:pPr>
      <w:r w:rsidRPr="00845867">
        <w:rPr>
          <w:rFonts w:ascii="Arial" w:hAnsi="Arial" w:cs="Arial"/>
          <w:color w:val="222222"/>
          <w:sz w:val="20"/>
        </w:rPr>
        <w:t>Réunion en novembre 2015, premières maquettes. En phase de test actuellement</w:t>
      </w:r>
      <w:r w:rsidR="00F206C0">
        <w:rPr>
          <w:rFonts w:ascii="Arial" w:hAnsi="Arial" w:cs="Arial"/>
          <w:color w:val="222222"/>
          <w:sz w:val="20"/>
        </w:rPr>
        <w:t xml:space="preserve"> avant un lancement annoncé pour début mai. </w:t>
      </w:r>
    </w:p>
    <w:p w:rsidR="00845867" w:rsidRPr="00845867" w:rsidRDefault="00845867" w:rsidP="00845867">
      <w:pPr>
        <w:shd w:val="clear" w:color="auto" w:fill="FFFFFF"/>
        <w:ind w:left="708"/>
        <w:jc w:val="both"/>
        <w:rPr>
          <w:rFonts w:ascii="Arial" w:hAnsi="Arial" w:cs="Arial"/>
          <w:color w:val="222222"/>
          <w:sz w:val="20"/>
        </w:rPr>
      </w:pPr>
      <w:r w:rsidRPr="00845867">
        <w:rPr>
          <w:rFonts w:ascii="Arial" w:hAnsi="Arial" w:cs="Arial"/>
          <w:color w:val="222222"/>
          <w:sz w:val="20"/>
        </w:rPr>
        <w:t>Petit déjeuner annuel en juin : événement incontournable</w:t>
      </w:r>
      <w:r>
        <w:rPr>
          <w:rFonts w:ascii="Arial" w:hAnsi="Arial" w:cs="Arial"/>
          <w:color w:val="222222"/>
          <w:sz w:val="20"/>
        </w:rPr>
        <w:t>.</w:t>
      </w:r>
    </w:p>
    <w:p w:rsidR="00E538EC" w:rsidRPr="008F7A1E" w:rsidRDefault="00E538EC" w:rsidP="00242BB3">
      <w:pPr>
        <w:shd w:val="clear" w:color="auto" w:fill="FFFFFF"/>
        <w:ind w:left="491"/>
        <w:jc w:val="both"/>
        <w:rPr>
          <w:rFonts w:ascii="Arial" w:hAnsi="Arial" w:cs="Arial"/>
          <w:color w:val="222222"/>
          <w:sz w:val="20"/>
          <w:highlight w:val="yellow"/>
        </w:rPr>
      </w:pPr>
    </w:p>
    <w:p w:rsidR="00845867" w:rsidRPr="00C438A9" w:rsidRDefault="00845867"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Navis</w:t>
      </w:r>
    </w:p>
    <w:p w:rsidR="00F206C0" w:rsidRDefault="00845867" w:rsidP="00845867">
      <w:pPr>
        <w:pStyle w:val="Corpsdetexte"/>
        <w:ind w:left="709"/>
        <w:jc w:val="both"/>
        <w:rPr>
          <w:rFonts w:ascii="Arial" w:hAnsi="Arial" w:cs="Arial"/>
          <w:b w:val="0"/>
          <w:color w:val="auto"/>
          <w:sz w:val="20"/>
        </w:rPr>
      </w:pPr>
      <w:r w:rsidRPr="00845867">
        <w:rPr>
          <w:rFonts w:ascii="Arial" w:hAnsi="Arial" w:cs="Arial"/>
          <w:b w:val="0"/>
          <w:color w:val="auto"/>
          <w:sz w:val="20"/>
        </w:rPr>
        <w:t xml:space="preserve">Consultation du groupe pour amélioration de la recherche avancée (sources). </w:t>
      </w:r>
    </w:p>
    <w:p w:rsidR="00F206C0" w:rsidRDefault="00F206C0" w:rsidP="00845867">
      <w:pPr>
        <w:pStyle w:val="Corpsdetexte"/>
        <w:ind w:left="709"/>
        <w:jc w:val="both"/>
        <w:rPr>
          <w:rFonts w:ascii="Arial" w:hAnsi="Arial" w:cs="Arial"/>
          <w:b w:val="0"/>
          <w:color w:val="auto"/>
          <w:sz w:val="20"/>
        </w:rPr>
      </w:pPr>
      <w:r>
        <w:rPr>
          <w:rFonts w:ascii="Arial" w:hAnsi="Arial" w:cs="Arial"/>
          <w:b w:val="0"/>
          <w:color w:val="auto"/>
          <w:sz w:val="20"/>
        </w:rPr>
        <w:t>Il y a eu deux réunions avec modifications effectives.</w:t>
      </w:r>
    </w:p>
    <w:p w:rsidR="00845867" w:rsidRPr="00845867" w:rsidRDefault="00845867" w:rsidP="00845867">
      <w:pPr>
        <w:pStyle w:val="Corpsdetexte"/>
        <w:ind w:left="709"/>
        <w:jc w:val="both"/>
        <w:rPr>
          <w:rFonts w:ascii="Arial" w:hAnsi="Arial" w:cs="Arial"/>
          <w:b w:val="0"/>
          <w:color w:val="auto"/>
          <w:sz w:val="20"/>
        </w:rPr>
      </w:pPr>
      <w:r w:rsidRPr="00845867">
        <w:rPr>
          <w:rFonts w:ascii="Arial" w:hAnsi="Arial" w:cs="Arial"/>
          <w:b w:val="0"/>
          <w:color w:val="auto"/>
          <w:sz w:val="20"/>
        </w:rPr>
        <w:t>Ajout à l’automne 2015</w:t>
      </w:r>
      <w:r>
        <w:rPr>
          <w:rFonts w:ascii="Arial" w:hAnsi="Arial" w:cs="Arial"/>
          <w:b w:val="0"/>
          <w:color w:val="auto"/>
          <w:sz w:val="20"/>
        </w:rPr>
        <w:t>.</w:t>
      </w:r>
    </w:p>
    <w:p w:rsidR="00845867" w:rsidRDefault="00845867" w:rsidP="00845867">
      <w:pPr>
        <w:pStyle w:val="Corpsdetexte"/>
        <w:ind w:left="709"/>
        <w:jc w:val="both"/>
        <w:rPr>
          <w:rFonts w:ascii="Arial" w:hAnsi="Arial" w:cs="Arial"/>
          <w:b w:val="0"/>
          <w:color w:val="auto"/>
          <w:sz w:val="20"/>
        </w:rPr>
      </w:pPr>
      <w:r w:rsidRPr="00845867">
        <w:rPr>
          <w:rFonts w:ascii="Arial" w:hAnsi="Arial" w:cs="Arial"/>
          <w:b w:val="0"/>
          <w:color w:val="auto"/>
          <w:sz w:val="20"/>
        </w:rPr>
        <w:t>Fiche en cours</w:t>
      </w:r>
      <w:r w:rsidR="00F206C0">
        <w:rPr>
          <w:rFonts w:ascii="Arial" w:hAnsi="Arial" w:cs="Arial"/>
          <w:b w:val="0"/>
          <w:color w:val="auto"/>
          <w:sz w:val="20"/>
        </w:rPr>
        <w:t xml:space="preserve"> sur EFL 3.</w:t>
      </w:r>
    </w:p>
    <w:p w:rsidR="00F206C0" w:rsidRDefault="00F206C0" w:rsidP="00F206C0">
      <w:pPr>
        <w:pStyle w:val="Corpsdetexte"/>
        <w:ind w:left="709"/>
        <w:jc w:val="both"/>
        <w:rPr>
          <w:rFonts w:ascii="Arial" w:hAnsi="Arial" w:cs="Arial"/>
          <w:b w:val="0"/>
          <w:color w:val="auto"/>
          <w:sz w:val="20"/>
        </w:rPr>
      </w:pPr>
      <w:r w:rsidRPr="00845867">
        <w:rPr>
          <w:rFonts w:ascii="Arial" w:hAnsi="Arial" w:cs="Arial"/>
          <w:b w:val="0"/>
          <w:color w:val="auto"/>
          <w:sz w:val="20"/>
        </w:rPr>
        <w:t>A l’automne 2015, lancement d’Innéo</w:t>
      </w:r>
      <w:r>
        <w:rPr>
          <w:rFonts w:ascii="Arial" w:hAnsi="Arial" w:cs="Arial"/>
          <w:b w:val="0"/>
          <w:color w:val="auto"/>
          <w:sz w:val="20"/>
        </w:rPr>
        <w:t>. C’est une plateforme de doctrine, sorte de Memento enrichi avec des liens.</w:t>
      </w:r>
    </w:p>
    <w:p w:rsidR="00396E58" w:rsidRDefault="00F206C0" w:rsidP="00C438A9">
      <w:pPr>
        <w:pStyle w:val="Corpsdetexte"/>
        <w:ind w:left="709"/>
        <w:jc w:val="both"/>
        <w:rPr>
          <w:rFonts w:ascii="Arial" w:hAnsi="Arial" w:cs="Arial"/>
          <w:sz w:val="20"/>
        </w:rPr>
      </w:pPr>
      <w:r>
        <w:rPr>
          <w:rFonts w:ascii="Arial" w:hAnsi="Arial" w:cs="Arial"/>
          <w:b w:val="0"/>
          <w:color w:val="auto"/>
          <w:sz w:val="20"/>
        </w:rPr>
        <w:t>Accès possible par Memento = pour petites structures ?</w:t>
      </w:r>
      <w:r w:rsidR="00396E58">
        <w:rPr>
          <w:rFonts w:ascii="Arial" w:hAnsi="Arial" w:cs="Arial"/>
          <w:b w:val="0"/>
          <w:color w:val="auto"/>
          <w:sz w:val="20"/>
        </w:rPr>
        <w:br w:type="page"/>
      </w:r>
    </w:p>
    <w:p w:rsidR="00F206C0" w:rsidRPr="00845867" w:rsidRDefault="00F206C0" w:rsidP="00845867">
      <w:pPr>
        <w:pStyle w:val="Corpsdetexte"/>
        <w:ind w:left="709"/>
        <w:jc w:val="both"/>
        <w:rPr>
          <w:rFonts w:ascii="Arial" w:hAnsi="Arial" w:cs="Arial"/>
          <w:b w:val="0"/>
          <w:color w:val="auto"/>
          <w:sz w:val="20"/>
        </w:rPr>
      </w:pPr>
    </w:p>
    <w:p w:rsidR="00845867" w:rsidRPr="00C438A9" w:rsidRDefault="00845867"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Dalloz</w:t>
      </w:r>
    </w:p>
    <w:p w:rsidR="00845867" w:rsidRPr="00845867" w:rsidRDefault="00756D71" w:rsidP="00947F67">
      <w:pPr>
        <w:pStyle w:val="Corpsdetexte"/>
        <w:ind w:left="708"/>
        <w:jc w:val="both"/>
        <w:rPr>
          <w:rFonts w:ascii="Arial" w:hAnsi="Arial" w:cs="Arial"/>
          <w:b w:val="0"/>
          <w:color w:val="auto"/>
          <w:sz w:val="20"/>
        </w:rPr>
      </w:pPr>
      <w:r>
        <w:rPr>
          <w:rFonts w:ascii="Arial" w:hAnsi="Arial" w:cs="Arial"/>
          <w:b w:val="0"/>
          <w:color w:val="auto"/>
          <w:sz w:val="20"/>
        </w:rPr>
        <w:t xml:space="preserve">Flavie Verrey et Séverine Faure ont recontacté Dalloz pour faire une fiche dalloz.fr et dalloz avocats. </w:t>
      </w:r>
      <w:r w:rsidR="00845867" w:rsidRPr="00845867">
        <w:rPr>
          <w:rFonts w:ascii="Arial" w:hAnsi="Arial" w:cs="Arial"/>
          <w:b w:val="0"/>
          <w:color w:val="auto"/>
          <w:sz w:val="20"/>
        </w:rPr>
        <w:t>Deux réunions autour de l’été.</w:t>
      </w:r>
    </w:p>
    <w:p w:rsidR="00845867" w:rsidRDefault="00845867" w:rsidP="00947F67">
      <w:pPr>
        <w:pStyle w:val="Corpsdetexte"/>
        <w:ind w:left="708"/>
        <w:jc w:val="both"/>
        <w:rPr>
          <w:rFonts w:ascii="Arial" w:hAnsi="Arial" w:cs="Arial"/>
          <w:b w:val="0"/>
          <w:color w:val="auto"/>
          <w:sz w:val="20"/>
        </w:rPr>
      </w:pPr>
      <w:r w:rsidRPr="00845867">
        <w:rPr>
          <w:rFonts w:ascii="Arial" w:hAnsi="Arial" w:cs="Arial"/>
          <w:b w:val="0"/>
          <w:color w:val="auto"/>
          <w:sz w:val="20"/>
        </w:rPr>
        <w:t>Fiche en cours.</w:t>
      </w:r>
    </w:p>
    <w:p w:rsidR="00845867" w:rsidRPr="00845867" w:rsidRDefault="00845867" w:rsidP="00845867">
      <w:pPr>
        <w:pStyle w:val="Corpsdetexte"/>
        <w:ind w:left="1066"/>
        <w:jc w:val="both"/>
        <w:rPr>
          <w:rFonts w:ascii="Arial" w:hAnsi="Arial" w:cs="Arial"/>
          <w:b w:val="0"/>
          <w:color w:val="auto"/>
          <w:sz w:val="20"/>
        </w:rPr>
      </w:pPr>
    </w:p>
    <w:p w:rsidR="009F6750" w:rsidRPr="00C438A9" w:rsidRDefault="009F6750"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 xml:space="preserve">Lexbase </w:t>
      </w:r>
    </w:p>
    <w:p w:rsidR="00585DD2" w:rsidRDefault="00585DD2" w:rsidP="00585DD2">
      <w:pPr>
        <w:pStyle w:val="Corpsdetexte"/>
        <w:ind w:left="709"/>
        <w:jc w:val="both"/>
        <w:rPr>
          <w:rFonts w:ascii="Arial" w:hAnsi="Arial" w:cs="Arial"/>
          <w:b w:val="0"/>
          <w:color w:val="auto"/>
          <w:sz w:val="20"/>
        </w:rPr>
      </w:pPr>
      <w:r>
        <w:rPr>
          <w:rFonts w:ascii="Arial" w:hAnsi="Arial" w:cs="Arial"/>
          <w:b w:val="0"/>
          <w:color w:val="auto"/>
          <w:sz w:val="20"/>
        </w:rPr>
        <w:t>Les échanges sont efficaces.</w:t>
      </w:r>
    </w:p>
    <w:p w:rsidR="00845867" w:rsidRDefault="00845867" w:rsidP="00585DD2">
      <w:pPr>
        <w:pStyle w:val="Corpsdetexte"/>
        <w:ind w:left="709"/>
        <w:jc w:val="both"/>
        <w:rPr>
          <w:rFonts w:ascii="Arial" w:hAnsi="Arial" w:cs="Arial"/>
          <w:b w:val="0"/>
          <w:color w:val="auto"/>
          <w:sz w:val="20"/>
        </w:rPr>
      </w:pPr>
      <w:r w:rsidRPr="00845867">
        <w:rPr>
          <w:rFonts w:ascii="Arial" w:hAnsi="Arial" w:cs="Arial"/>
          <w:b w:val="0"/>
          <w:color w:val="auto"/>
          <w:sz w:val="20"/>
        </w:rPr>
        <w:t>Réunion annuelle en juin. Présentation des nouveautés et remontées de difficultés rencontrées</w:t>
      </w:r>
      <w:r w:rsidR="00947F67">
        <w:rPr>
          <w:rFonts w:ascii="Arial" w:hAnsi="Arial" w:cs="Arial"/>
          <w:b w:val="0"/>
          <w:color w:val="auto"/>
          <w:sz w:val="20"/>
        </w:rPr>
        <w:t>.</w:t>
      </w:r>
    </w:p>
    <w:p w:rsidR="00585DD2" w:rsidRPr="00845867" w:rsidRDefault="00585DD2" w:rsidP="00585DD2">
      <w:pPr>
        <w:pStyle w:val="Corpsdetexte"/>
        <w:ind w:left="709"/>
        <w:jc w:val="both"/>
        <w:rPr>
          <w:rFonts w:ascii="Arial" w:hAnsi="Arial" w:cs="Arial"/>
          <w:b w:val="0"/>
          <w:color w:val="auto"/>
          <w:sz w:val="20"/>
        </w:rPr>
      </w:pPr>
    </w:p>
    <w:p w:rsidR="00E538EC" w:rsidRPr="00C438A9" w:rsidRDefault="00E538EC"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EFL</w:t>
      </w:r>
    </w:p>
    <w:p w:rsidR="00E538EC" w:rsidRPr="00242BB3" w:rsidRDefault="009F6750" w:rsidP="00947F67">
      <w:pPr>
        <w:shd w:val="clear" w:color="auto" w:fill="FFFFFF"/>
        <w:ind w:left="708"/>
        <w:jc w:val="both"/>
        <w:rPr>
          <w:rFonts w:ascii="Arial" w:hAnsi="Arial" w:cs="Arial"/>
          <w:color w:val="222222"/>
          <w:sz w:val="20"/>
        </w:rPr>
      </w:pPr>
      <w:r w:rsidRPr="00242BB3">
        <w:rPr>
          <w:rFonts w:ascii="Arial" w:hAnsi="Arial" w:cs="Arial"/>
          <w:color w:val="222222"/>
          <w:sz w:val="20"/>
        </w:rPr>
        <w:t>Le</w:t>
      </w:r>
      <w:r w:rsidR="00E538EC" w:rsidRPr="00242BB3">
        <w:rPr>
          <w:rFonts w:ascii="Arial" w:hAnsi="Arial" w:cs="Arial"/>
          <w:color w:val="222222"/>
          <w:sz w:val="20"/>
        </w:rPr>
        <w:t xml:space="preserve"> groupe</w:t>
      </w:r>
      <w:r w:rsidRPr="00242BB3">
        <w:rPr>
          <w:rFonts w:ascii="Arial" w:hAnsi="Arial" w:cs="Arial"/>
          <w:color w:val="222222"/>
          <w:sz w:val="20"/>
        </w:rPr>
        <w:t xml:space="preserve"> a été consulté </w:t>
      </w:r>
      <w:r w:rsidR="00E538EC" w:rsidRPr="00242BB3">
        <w:rPr>
          <w:rFonts w:ascii="Arial" w:hAnsi="Arial" w:cs="Arial"/>
          <w:color w:val="222222"/>
          <w:sz w:val="20"/>
        </w:rPr>
        <w:t>pour l’outil sur les travaux préparatoires et connect</w:t>
      </w:r>
      <w:r w:rsidRPr="00242BB3">
        <w:rPr>
          <w:rFonts w:ascii="Arial" w:hAnsi="Arial" w:cs="Arial"/>
          <w:color w:val="222222"/>
          <w:sz w:val="20"/>
        </w:rPr>
        <w:t>.</w:t>
      </w:r>
    </w:p>
    <w:p w:rsidR="009F6750" w:rsidRPr="00242BB3" w:rsidRDefault="009F6750" w:rsidP="00D12AB0">
      <w:pPr>
        <w:pStyle w:val="Paragraphedeliste"/>
        <w:numPr>
          <w:ilvl w:val="0"/>
          <w:numId w:val="8"/>
        </w:numPr>
        <w:shd w:val="clear" w:color="auto" w:fill="FFFFFF"/>
        <w:ind w:left="1428"/>
        <w:jc w:val="both"/>
        <w:rPr>
          <w:rFonts w:ascii="Arial" w:hAnsi="Arial" w:cs="Arial"/>
          <w:color w:val="222222"/>
          <w:sz w:val="20"/>
          <w:u w:val="single"/>
        </w:rPr>
      </w:pPr>
      <w:r w:rsidRPr="00242BB3">
        <w:rPr>
          <w:rFonts w:ascii="Arial" w:hAnsi="Arial" w:cs="Arial"/>
          <w:color w:val="222222"/>
          <w:sz w:val="20"/>
          <w:u w:val="single"/>
        </w:rPr>
        <w:t>Travaux préparatoires / Veille législative :</w:t>
      </w:r>
    </w:p>
    <w:p w:rsidR="009F6750" w:rsidRPr="00242BB3" w:rsidRDefault="009F6750" w:rsidP="00242BB3">
      <w:pPr>
        <w:shd w:val="clear" w:color="auto" w:fill="FFFFFF"/>
        <w:ind w:left="1068"/>
        <w:jc w:val="both"/>
        <w:rPr>
          <w:rFonts w:ascii="Arial" w:hAnsi="Arial" w:cs="Arial"/>
          <w:color w:val="222222"/>
          <w:sz w:val="20"/>
        </w:rPr>
      </w:pPr>
      <w:r w:rsidRPr="00242BB3">
        <w:rPr>
          <w:rFonts w:ascii="Arial" w:hAnsi="Arial" w:cs="Arial"/>
          <w:color w:val="222222"/>
          <w:sz w:val="20"/>
        </w:rPr>
        <w:t>Le s</w:t>
      </w:r>
      <w:r w:rsidR="00E538EC" w:rsidRPr="00242BB3">
        <w:rPr>
          <w:rFonts w:ascii="Arial" w:hAnsi="Arial" w:cs="Arial"/>
          <w:color w:val="222222"/>
          <w:sz w:val="20"/>
        </w:rPr>
        <w:t>uivi des dossiers législatifs intéress</w:t>
      </w:r>
      <w:r w:rsidRPr="00242BB3">
        <w:rPr>
          <w:rFonts w:ascii="Arial" w:hAnsi="Arial" w:cs="Arial"/>
          <w:color w:val="222222"/>
          <w:sz w:val="20"/>
        </w:rPr>
        <w:t>e</w:t>
      </w:r>
      <w:r w:rsidR="00E538EC" w:rsidRPr="00242BB3">
        <w:rPr>
          <w:rFonts w:ascii="Arial" w:hAnsi="Arial" w:cs="Arial"/>
          <w:color w:val="222222"/>
          <w:sz w:val="20"/>
        </w:rPr>
        <w:t xml:space="preserve"> le droit des affaires. </w:t>
      </w:r>
    </w:p>
    <w:p w:rsidR="00E538EC" w:rsidRPr="00242BB3" w:rsidRDefault="009F6750" w:rsidP="00242BB3">
      <w:pPr>
        <w:shd w:val="clear" w:color="auto" w:fill="FFFFFF"/>
        <w:ind w:left="1068"/>
        <w:jc w:val="both"/>
        <w:rPr>
          <w:rFonts w:ascii="Arial" w:hAnsi="Arial" w:cs="Arial"/>
          <w:color w:val="222222"/>
          <w:sz w:val="20"/>
        </w:rPr>
      </w:pPr>
      <w:r w:rsidRPr="00242BB3">
        <w:rPr>
          <w:rFonts w:ascii="Arial" w:hAnsi="Arial" w:cs="Arial"/>
          <w:color w:val="222222"/>
          <w:sz w:val="20"/>
        </w:rPr>
        <w:t>Cela p</w:t>
      </w:r>
      <w:r w:rsidR="00E538EC" w:rsidRPr="00242BB3">
        <w:rPr>
          <w:rFonts w:ascii="Arial" w:hAnsi="Arial" w:cs="Arial"/>
          <w:color w:val="222222"/>
          <w:sz w:val="20"/>
        </w:rPr>
        <w:t xml:space="preserve">ermet de se repérer rapidement dans les projets de loi en cours et ceux archivés car </w:t>
      </w:r>
      <w:r w:rsidRPr="00242BB3">
        <w:rPr>
          <w:rFonts w:ascii="Arial" w:hAnsi="Arial" w:cs="Arial"/>
          <w:color w:val="222222"/>
          <w:sz w:val="20"/>
        </w:rPr>
        <w:t xml:space="preserve">le </w:t>
      </w:r>
      <w:r w:rsidR="00E538EC" w:rsidRPr="00242BB3">
        <w:rPr>
          <w:rFonts w:ascii="Arial" w:hAnsi="Arial" w:cs="Arial"/>
          <w:color w:val="222222"/>
          <w:sz w:val="20"/>
        </w:rPr>
        <w:t xml:space="preserve">suivi </w:t>
      </w:r>
      <w:r w:rsidRPr="00242BB3">
        <w:rPr>
          <w:rFonts w:ascii="Arial" w:hAnsi="Arial" w:cs="Arial"/>
          <w:color w:val="222222"/>
          <w:sz w:val="20"/>
        </w:rPr>
        <w:t xml:space="preserve">se fait </w:t>
      </w:r>
      <w:r w:rsidR="00E538EC" w:rsidRPr="00242BB3">
        <w:rPr>
          <w:rFonts w:ascii="Arial" w:hAnsi="Arial" w:cs="Arial"/>
          <w:color w:val="222222"/>
          <w:sz w:val="20"/>
        </w:rPr>
        <w:t>article par article</w:t>
      </w:r>
    </w:p>
    <w:p w:rsidR="00E538EC" w:rsidRPr="00242BB3" w:rsidRDefault="00E538EC" w:rsidP="00242BB3">
      <w:pPr>
        <w:shd w:val="clear" w:color="auto" w:fill="FFFFFF"/>
        <w:ind w:left="1068"/>
        <w:jc w:val="both"/>
        <w:rPr>
          <w:rFonts w:ascii="Arial" w:hAnsi="Arial" w:cs="Arial"/>
          <w:color w:val="222222"/>
          <w:sz w:val="20"/>
        </w:rPr>
      </w:pPr>
      <w:r w:rsidRPr="00242BB3">
        <w:rPr>
          <w:rFonts w:ascii="Arial" w:hAnsi="Arial" w:cs="Arial"/>
          <w:color w:val="222222"/>
          <w:sz w:val="20"/>
        </w:rPr>
        <w:t>Malgré la présentation un peu austère, on gagne beaucoup de temps.</w:t>
      </w:r>
    </w:p>
    <w:p w:rsidR="009F6750" w:rsidRPr="00242BB3" w:rsidRDefault="009F6750" w:rsidP="00242BB3">
      <w:pPr>
        <w:shd w:val="clear" w:color="auto" w:fill="FFFFFF"/>
        <w:ind w:left="1068"/>
        <w:jc w:val="both"/>
        <w:rPr>
          <w:rFonts w:ascii="Arial" w:hAnsi="Arial" w:cs="Arial"/>
          <w:color w:val="222222"/>
          <w:sz w:val="20"/>
        </w:rPr>
      </w:pPr>
    </w:p>
    <w:p w:rsidR="009F6750" w:rsidRPr="00242BB3" w:rsidRDefault="009F6750" w:rsidP="00D12AB0">
      <w:pPr>
        <w:pStyle w:val="Paragraphedeliste"/>
        <w:numPr>
          <w:ilvl w:val="0"/>
          <w:numId w:val="8"/>
        </w:numPr>
        <w:shd w:val="clear" w:color="auto" w:fill="FFFFFF"/>
        <w:ind w:left="1428"/>
        <w:jc w:val="both"/>
        <w:rPr>
          <w:rFonts w:ascii="Arial" w:hAnsi="Arial" w:cs="Arial"/>
          <w:color w:val="222222"/>
          <w:sz w:val="20"/>
          <w:u w:val="single"/>
        </w:rPr>
      </w:pPr>
      <w:r w:rsidRPr="00242BB3">
        <w:rPr>
          <w:rFonts w:ascii="Arial" w:hAnsi="Arial" w:cs="Arial"/>
          <w:color w:val="222222"/>
          <w:sz w:val="20"/>
          <w:u w:val="single"/>
        </w:rPr>
        <w:t>Connect :</w:t>
      </w:r>
    </w:p>
    <w:p w:rsidR="00E538EC" w:rsidRDefault="009F6750" w:rsidP="00242BB3">
      <w:pPr>
        <w:shd w:val="clear" w:color="auto" w:fill="FFFFFF"/>
        <w:ind w:left="1068"/>
        <w:jc w:val="both"/>
        <w:rPr>
          <w:rFonts w:ascii="Arial" w:hAnsi="Arial" w:cs="Arial"/>
          <w:color w:val="222222"/>
          <w:sz w:val="20"/>
        </w:rPr>
      </w:pPr>
      <w:r w:rsidRPr="00242BB3">
        <w:rPr>
          <w:rFonts w:ascii="Arial" w:hAnsi="Arial" w:cs="Arial"/>
          <w:color w:val="222222"/>
          <w:sz w:val="20"/>
        </w:rPr>
        <w:t>Outil gratuit livré avec le N</w:t>
      </w:r>
      <w:r w:rsidR="00E538EC" w:rsidRPr="00242BB3">
        <w:rPr>
          <w:rFonts w:ascii="Arial" w:hAnsi="Arial" w:cs="Arial"/>
          <w:color w:val="222222"/>
          <w:sz w:val="20"/>
        </w:rPr>
        <w:t>avis qui s’intégre dans Word, qui permet de faire des drag an</w:t>
      </w:r>
      <w:r w:rsidRPr="00242BB3">
        <w:rPr>
          <w:rFonts w:ascii="Arial" w:hAnsi="Arial" w:cs="Arial"/>
          <w:color w:val="222222"/>
          <w:sz w:val="20"/>
        </w:rPr>
        <w:t>d</w:t>
      </w:r>
      <w:r w:rsidR="00E538EC" w:rsidRPr="00242BB3">
        <w:rPr>
          <w:rFonts w:ascii="Arial" w:hAnsi="Arial" w:cs="Arial"/>
          <w:color w:val="222222"/>
          <w:sz w:val="20"/>
        </w:rPr>
        <w:t xml:space="preserve"> drop, des recherches simples du </w:t>
      </w:r>
      <w:r w:rsidRPr="00242BB3">
        <w:rPr>
          <w:rFonts w:ascii="Arial" w:hAnsi="Arial" w:cs="Arial"/>
          <w:color w:val="222222"/>
          <w:sz w:val="20"/>
        </w:rPr>
        <w:t>Memento vers un document W</w:t>
      </w:r>
      <w:r w:rsidR="00E538EC" w:rsidRPr="00242BB3">
        <w:rPr>
          <w:rFonts w:ascii="Arial" w:hAnsi="Arial" w:cs="Arial"/>
          <w:color w:val="222222"/>
          <w:sz w:val="20"/>
        </w:rPr>
        <w:t>ord</w:t>
      </w:r>
      <w:r w:rsidRPr="00242BB3">
        <w:rPr>
          <w:rFonts w:ascii="Arial" w:hAnsi="Arial" w:cs="Arial"/>
          <w:color w:val="222222"/>
          <w:sz w:val="20"/>
        </w:rPr>
        <w:t>.</w:t>
      </w:r>
    </w:p>
    <w:p w:rsidR="00585DD2" w:rsidRPr="00C438A9" w:rsidRDefault="00585DD2" w:rsidP="00C438A9">
      <w:pPr>
        <w:pStyle w:val="Corpsdetexte"/>
        <w:spacing w:after="120"/>
        <w:ind w:left="1068"/>
        <w:jc w:val="both"/>
        <w:rPr>
          <w:rFonts w:ascii="Arial" w:hAnsi="Arial" w:cs="Arial"/>
          <w:color w:val="000080"/>
          <w:sz w:val="20"/>
        </w:rPr>
      </w:pPr>
    </w:p>
    <w:p w:rsidR="00E538EC" w:rsidRPr="00C438A9" w:rsidRDefault="00947F67"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Autres bases vues</w:t>
      </w:r>
    </w:p>
    <w:p w:rsidR="00585DD2" w:rsidRDefault="00B5793D" w:rsidP="00947F67">
      <w:pPr>
        <w:shd w:val="clear" w:color="auto" w:fill="FFFFFF"/>
        <w:ind w:left="708"/>
        <w:jc w:val="both"/>
        <w:rPr>
          <w:rFonts w:ascii="Arial" w:hAnsi="Arial" w:cs="Arial"/>
          <w:color w:val="222222"/>
          <w:sz w:val="20"/>
        </w:rPr>
      </w:pPr>
      <w:r>
        <w:rPr>
          <w:rFonts w:ascii="Arial" w:hAnsi="Arial" w:cs="Arial"/>
          <w:color w:val="222222"/>
          <w:sz w:val="20"/>
        </w:rPr>
        <w:t>Smarteca</w:t>
      </w:r>
      <w:r w:rsidR="00585DD2">
        <w:rPr>
          <w:rFonts w:ascii="Arial" w:hAnsi="Arial" w:cs="Arial"/>
          <w:color w:val="222222"/>
          <w:sz w:val="20"/>
        </w:rPr>
        <w:t xml:space="preserve"> (remarques émises sur certains problèmes)</w:t>
      </w:r>
      <w:r>
        <w:rPr>
          <w:rFonts w:ascii="Arial" w:hAnsi="Arial" w:cs="Arial"/>
          <w:color w:val="222222"/>
          <w:sz w:val="20"/>
        </w:rPr>
        <w:t>,</w:t>
      </w:r>
    </w:p>
    <w:p w:rsidR="00947F67" w:rsidRPr="00947F67" w:rsidRDefault="00B5793D" w:rsidP="00947F67">
      <w:pPr>
        <w:shd w:val="clear" w:color="auto" w:fill="FFFFFF"/>
        <w:ind w:left="708"/>
        <w:jc w:val="both"/>
        <w:rPr>
          <w:rFonts w:ascii="Arial" w:hAnsi="Arial" w:cs="Arial"/>
          <w:color w:val="222222"/>
          <w:sz w:val="20"/>
        </w:rPr>
      </w:pPr>
      <w:r>
        <w:rPr>
          <w:rFonts w:ascii="Arial" w:hAnsi="Arial" w:cs="Arial"/>
          <w:color w:val="222222"/>
          <w:sz w:val="20"/>
        </w:rPr>
        <w:t>Alinéa</w:t>
      </w:r>
      <w:r w:rsidR="00585DD2">
        <w:rPr>
          <w:rFonts w:ascii="Arial" w:hAnsi="Arial" w:cs="Arial"/>
          <w:color w:val="222222"/>
          <w:sz w:val="20"/>
        </w:rPr>
        <w:t xml:space="preserve"> de Luxia testé par Sandrine Esclangon</w:t>
      </w:r>
      <w:r>
        <w:rPr>
          <w:rFonts w:ascii="Arial" w:hAnsi="Arial" w:cs="Arial"/>
          <w:color w:val="222222"/>
          <w:sz w:val="20"/>
        </w:rPr>
        <w:t>.</w:t>
      </w:r>
    </w:p>
    <w:p w:rsidR="00947F67" w:rsidRPr="00947F67" w:rsidRDefault="00947F67" w:rsidP="00947F67">
      <w:pPr>
        <w:shd w:val="clear" w:color="auto" w:fill="FFFFFF"/>
        <w:ind w:left="708"/>
        <w:jc w:val="both"/>
        <w:rPr>
          <w:rFonts w:ascii="Arial" w:hAnsi="Arial" w:cs="Arial"/>
          <w:color w:val="222222"/>
          <w:sz w:val="20"/>
        </w:rPr>
      </w:pPr>
      <w:r w:rsidRPr="00947F67">
        <w:rPr>
          <w:rFonts w:ascii="Arial" w:hAnsi="Arial" w:cs="Arial"/>
          <w:color w:val="222222"/>
          <w:sz w:val="20"/>
        </w:rPr>
        <w:t>Strada Lex (Larcier)</w:t>
      </w:r>
      <w:r w:rsidR="00B5793D">
        <w:rPr>
          <w:rFonts w:ascii="Arial" w:hAnsi="Arial" w:cs="Arial"/>
          <w:color w:val="222222"/>
          <w:sz w:val="20"/>
        </w:rPr>
        <w:t>.</w:t>
      </w:r>
    </w:p>
    <w:p w:rsidR="00E538EC" w:rsidRPr="00242BB3" w:rsidRDefault="00E538EC" w:rsidP="00242BB3">
      <w:pPr>
        <w:shd w:val="clear" w:color="auto" w:fill="FFFFFF"/>
        <w:jc w:val="both"/>
        <w:rPr>
          <w:rFonts w:ascii="Arial" w:hAnsi="Arial" w:cs="Arial"/>
          <w:color w:val="222222"/>
          <w:sz w:val="20"/>
        </w:rPr>
      </w:pPr>
    </w:p>
    <w:p w:rsidR="00947F67" w:rsidRPr="00C438A9" w:rsidRDefault="00947F67"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 xml:space="preserve">Projets </w:t>
      </w:r>
    </w:p>
    <w:p w:rsidR="00947F67" w:rsidRPr="00947F67" w:rsidRDefault="00947F67" w:rsidP="00947F67">
      <w:pPr>
        <w:pStyle w:val="Corpsdetexte"/>
        <w:spacing w:after="120"/>
        <w:ind w:left="709"/>
        <w:jc w:val="both"/>
        <w:rPr>
          <w:rFonts w:ascii="Arial" w:hAnsi="Arial" w:cs="Arial"/>
          <w:b w:val="0"/>
          <w:color w:val="auto"/>
          <w:sz w:val="20"/>
        </w:rPr>
      </w:pPr>
      <w:r w:rsidRPr="00947F67">
        <w:rPr>
          <w:rFonts w:ascii="Arial" w:hAnsi="Arial" w:cs="Arial"/>
          <w:b w:val="0"/>
          <w:color w:val="auto"/>
          <w:sz w:val="20"/>
        </w:rPr>
        <w:t xml:space="preserve">Modèles de </w:t>
      </w:r>
      <w:r w:rsidRPr="00947F67">
        <w:rPr>
          <w:rFonts w:ascii="Arial" w:hAnsi="Arial" w:cs="Arial"/>
          <w:b w:val="0"/>
          <w:bCs/>
          <w:color w:val="auto"/>
          <w:sz w:val="20"/>
        </w:rPr>
        <w:t xml:space="preserve">recherche type </w:t>
      </w:r>
      <w:r w:rsidRPr="00947F67">
        <w:rPr>
          <w:rFonts w:ascii="Arial" w:hAnsi="Arial" w:cs="Arial"/>
          <w:b w:val="0"/>
          <w:color w:val="auto"/>
          <w:sz w:val="20"/>
        </w:rPr>
        <w:t>à transmettre aux éditeurs</w:t>
      </w:r>
      <w:r w:rsidR="00B5793D">
        <w:rPr>
          <w:rFonts w:ascii="Arial" w:hAnsi="Arial" w:cs="Arial"/>
          <w:b w:val="0"/>
          <w:color w:val="auto"/>
          <w:sz w:val="20"/>
        </w:rPr>
        <w:t>.</w:t>
      </w:r>
    </w:p>
    <w:p w:rsidR="00947F67" w:rsidRPr="00947F67" w:rsidRDefault="00947F67" w:rsidP="00947F67">
      <w:pPr>
        <w:pStyle w:val="Corpsdetexte"/>
        <w:spacing w:after="120"/>
        <w:ind w:left="709"/>
        <w:jc w:val="both"/>
        <w:rPr>
          <w:rFonts w:ascii="Arial" w:hAnsi="Arial" w:cs="Arial"/>
          <w:b w:val="0"/>
          <w:color w:val="auto"/>
          <w:sz w:val="20"/>
        </w:rPr>
      </w:pPr>
    </w:p>
    <w:p w:rsidR="00E538EC" w:rsidRPr="00C438A9" w:rsidRDefault="009F6750" w:rsidP="00C438A9">
      <w:pPr>
        <w:pStyle w:val="Corpsdetexte"/>
        <w:numPr>
          <w:ilvl w:val="0"/>
          <w:numId w:val="20"/>
        </w:numPr>
        <w:spacing w:after="120"/>
        <w:jc w:val="both"/>
        <w:rPr>
          <w:rFonts w:ascii="Arial" w:hAnsi="Arial" w:cs="Arial"/>
          <w:color w:val="000080"/>
          <w:sz w:val="20"/>
        </w:rPr>
      </w:pPr>
      <w:r w:rsidRPr="00C438A9">
        <w:rPr>
          <w:rFonts w:ascii="Arial" w:hAnsi="Arial" w:cs="Arial"/>
          <w:color w:val="000080"/>
          <w:sz w:val="20"/>
        </w:rPr>
        <w:t>Juriformation</w:t>
      </w:r>
      <w:r w:rsidR="00947F67" w:rsidRPr="00C438A9">
        <w:rPr>
          <w:rFonts w:ascii="Arial" w:hAnsi="Arial" w:cs="Arial"/>
          <w:color w:val="000080"/>
          <w:sz w:val="20"/>
        </w:rPr>
        <w:t xml:space="preserve"> a 11 ans, le groupe a été créé en 2005</w:t>
      </w:r>
      <w:r w:rsidR="00585DD2" w:rsidRPr="00C438A9">
        <w:rPr>
          <w:rFonts w:ascii="Arial" w:hAnsi="Arial" w:cs="Arial"/>
          <w:color w:val="000080"/>
          <w:sz w:val="20"/>
        </w:rPr>
        <w:t xml:space="preserve"> par Emmanuel Barthe et Hélène Duchêne </w:t>
      </w:r>
    </w:p>
    <w:p w:rsidR="00947F67" w:rsidRDefault="00585DD2" w:rsidP="00242BB3">
      <w:pPr>
        <w:pStyle w:val="Paragraphedeliste"/>
        <w:shd w:val="clear" w:color="auto" w:fill="FFFFFF"/>
        <w:ind w:left="1066"/>
        <w:jc w:val="both"/>
        <w:rPr>
          <w:rFonts w:ascii="Arial" w:hAnsi="Arial" w:cs="Arial"/>
          <w:color w:val="222222"/>
          <w:sz w:val="20"/>
        </w:rPr>
      </w:pPr>
      <w:r>
        <w:rPr>
          <w:rFonts w:ascii="Arial" w:hAnsi="Arial" w:cs="Arial"/>
          <w:color w:val="222222"/>
          <w:sz w:val="20"/>
        </w:rPr>
        <w:t>Merci à tous les membres du groupe, qui sont très efficaces et compétents</w:t>
      </w:r>
      <w:r w:rsidR="00947F67">
        <w:rPr>
          <w:rFonts w:ascii="Arial" w:hAnsi="Arial" w:cs="Arial"/>
          <w:color w:val="222222"/>
          <w:sz w:val="20"/>
        </w:rPr>
        <w:t>.</w:t>
      </w:r>
    </w:p>
    <w:p w:rsidR="00585DD2" w:rsidRDefault="00585DD2" w:rsidP="00242BB3">
      <w:pPr>
        <w:pStyle w:val="Paragraphedeliste"/>
        <w:shd w:val="clear" w:color="auto" w:fill="FFFFFF"/>
        <w:ind w:left="1066"/>
        <w:jc w:val="both"/>
        <w:rPr>
          <w:rFonts w:ascii="Arial" w:hAnsi="Arial" w:cs="Arial"/>
          <w:color w:val="222222"/>
          <w:sz w:val="20"/>
        </w:rPr>
      </w:pPr>
      <w:r>
        <w:rPr>
          <w:rFonts w:ascii="Arial" w:hAnsi="Arial" w:cs="Arial"/>
          <w:color w:val="222222"/>
          <w:sz w:val="20"/>
        </w:rPr>
        <w:t>Malgré le fait que chacun travaille dans des sociétés parfois concurrentes, les professionnels de la documentation travaillent ensemble sur ces projets.</w:t>
      </w:r>
    </w:p>
    <w:p w:rsidR="00947F67" w:rsidRDefault="00947F67" w:rsidP="00242BB3">
      <w:pPr>
        <w:pStyle w:val="Paragraphedeliste"/>
        <w:shd w:val="clear" w:color="auto" w:fill="FFFFFF"/>
        <w:ind w:left="1066"/>
        <w:jc w:val="both"/>
        <w:rPr>
          <w:rFonts w:ascii="Arial" w:hAnsi="Arial" w:cs="Arial"/>
          <w:color w:val="222222"/>
          <w:sz w:val="20"/>
        </w:rPr>
      </w:pPr>
    </w:p>
    <w:p w:rsidR="00947F67" w:rsidRDefault="00947F67" w:rsidP="00242BB3">
      <w:pPr>
        <w:pStyle w:val="Paragraphedeliste"/>
        <w:shd w:val="clear" w:color="auto" w:fill="FFFFFF"/>
        <w:ind w:left="1066"/>
        <w:jc w:val="both"/>
        <w:rPr>
          <w:rFonts w:ascii="Arial" w:hAnsi="Arial" w:cs="Arial"/>
          <w:color w:val="222222"/>
          <w:sz w:val="20"/>
        </w:rPr>
      </w:pPr>
      <w:r>
        <w:rPr>
          <w:rFonts w:ascii="Arial" w:hAnsi="Arial" w:cs="Arial"/>
          <w:color w:val="222222"/>
          <w:sz w:val="20"/>
        </w:rPr>
        <w:t xml:space="preserve">Pour les contacter : </w:t>
      </w:r>
      <w:hyperlink r:id="rId15" w:history="1">
        <w:r w:rsidRPr="00F17C8D">
          <w:rPr>
            <w:rStyle w:val="Lienhypertexte"/>
            <w:rFonts w:ascii="Arial" w:hAnsi="Arial" w:cs="Arial"/>
            <w:sz w:val="20"/>
          </w:rPr>
          <w:t>juriformation@juriconnexion.fr</w:t>
        </w:r>
      </w:hyperlink>
      <w:r>
        <w:rPr>
          <w:rFonts w:ascii="Arial" w:hAnsi="Arial" w:cs="Arial"/>
          <w:color w:val="222222"/>
          <w:sz w:val="20"/>
        </w:rPr>
        <w:t xml:space="preserve"> </w:t>
      </w:r>
    </w:p>
    <w:p w:rsidR="00C2210A" w:rsidRPr="00242BB3" w:rsidRDefault="00C2210A" w:rsidP="00C2210A">
      <w:pPr>
        <w:pStyle w:val="Titre1"/>
        <w:numPr>
          <w:ilvl w:val="0"/>
          <w:numId w:val="3"/>
        </w:numPr>
        <w:tabs>
          <w:tab w:val="clear" w:pos="1425"/>
        </w:tabs>
        <w:ind w:left="851"/>
        <w:rPr>
          <w:rFonts w:cs="Arial"/>
          <w:color w:val="333399"/>
        </w:rPr>
      </w:pPr>
      <w:bookmarkStart w:id="9" w:name="_Toc449968062"/>
      <w:bookmarkStart w:id="10" w:name="_Toc450057790"/>
      <w:r w:rsidRPr="00242BB3">
        <w:rPr>
          <w:rFonts w:cs="Arial"/>
          <w:color w:val="333399"/>
        </w:rPr>
        <w:t xml:space="preserve">Relations avec les pouvoirs publics et associations : Open law, com' SG, </w:t>
      </w:r>
      <w:r>
        <w:rPr>
          <w:rFonts w:cs="Arial"/>
          <w:color w:val="333399"/>
        </w:rPr>
        <w:t>ADIJ</w:t>
      </w:r>
      <w:r w:rsidRPr="00242BB3">
        <w:rPr>
          <w:rFonts w:cs="Arial"/>
          <w:color w:val="333399"/>
        </w:rPr>
        <w:t>… (Jean Gasnault)</w:t>
      </w:r>
      <w:bookmarkEnd w:id="9"/>
      <w:bookmarkEnd w:id="10"/>
    </w:p>
    <w:p w:rsidR="00C2210A" w:rsidRDefault="00C2210A" w:rsidP="00C438A9">
      <w:pPr>
        <w:pStyle w:val="Corpsdetexte"/>
        <w:numPr>
          <w:ilvl w:val="0"/>
          <w:numId w:val="40"/>
        </w:numPr>
        <w:spacing w:after="120"/>
        <w:jc w:val="both"/>
        <w:rPr>
          <w:rFonts w:ascii="Arial" w:hAnsi="Arial" w:cs="Arial"/>
          <w:color w:val="000080"/>
          <w:sz w:val="20"/>
        </w:rPr>
      </w:pPr>
      <w:r>
        <w:rPr>
          <w:rFonts w:ascii="Arial" w:hAnsi="Arial" w:cs="Arial"/>
          <w:color w:val="000080"/>
          <w:sz w:val="20"/>
        </w:rPr>
        <w:t>Open Law</w:t>
      </w:r>
    </w:p>
    <w:p w:rsidR="00C2210A" w:rsidRPr="000F6B47" w:rsidRDefault="00C2210A" w:rsidP="00C2210A">
      <w:pPr>
        <w:numPr>
          <w:ilvl w:val="0"/>
          <w:numId w:val="27"/>
        </w:numPr>
        <w:shd w:val="clear" w:color="auto" w:fill="FFFFFF"/>
        <w:jc w:val="both"/>
        <w:rPr>
          <w:rFonts w:ascii="Arial" w:hAnsi="Arial" w:cs="Arial"/>
          <w:color w:val="222222"/>
          <w:sz w:val="20"/>
        </w:rPr>
      </w:pPr>
      <w:r w:rsidRPr="000F6B47">
        <w:rPr>
          <w:rFonts w:ascii="Arial" w:hAnsi="Arial" w:cs="Arial"/>
          <w:color w:val="222222"/>
          <w:sz w:val="20"/>
        </w:rPr>
        <w:t xml:space="preserve">Participation au programme Open Law Europa, implication dans le projet </w:t>
      </w:r>
      <w:hyperlink r:id="rId16" w:history="1">
        <w:r w:rsidRPr="000F6B47">
          <w:rPr>
            <w:rStyle w:val="Lienhypertexte"/>
            <w:rFonts w:ascii="Arial" w:hAnsi="Arial" w:cs="Arial"/>
            <w:b/>
            <w:bCs/>
            <w:sz w:val="20"/>
          </w:rPr>
          <w:t xml:space="preserve">Open Law </w:t>
        </w:r>
      </w:hyperlink>
      <w:hyperlink r:id="rId17" w:history="1">
        <w:r w:rsidRPr="000F6B47">
          <w:rPr>
            <w:rStyle w:val="Lienhypertexte"/>
            <w:rFonts w:ascii="Arial" w:hAnsi="Arial" w:cs="Arial"/>
            <w:b/>
            <w:bCs/>
            <w:sz w:val="20"/>
          </w:rPr>
          <w:t>Collector</w:t>
        </w:r>
      </w:hyperlink>
      <w:r w:rsidRPr="000F6B47">
        <w:rPr>
          <w:rFonts w:ascii="Arial" w:hAnsi="Arial" w:cs="Arial"/>
          <w:color w:val="222222"/>
          <w:sz w:val="20"/>
        </w:rPr>
        <w:t xml:space="preserve">, mise à contribution du </w:t>
      </w:r>
      <w:hyperlink r:id="rId18" w:history="1">
        <w:r w:rsidRPr="000F6B47">
          <w:rPr>
            <w:rStyle w:val="Lienhypertexte"/>
            <w:rFonts w:ascii="Arial" w:hAnsi="Arial" w:cs="Arial"/>
            <w:b/>
            <w:bCs/>
            <w:sz w:val="20"/>
          </w:rPr>
          <w:t xml:space="preserve">Wiki de </w:t>
        </w:r>
      </w:hyperlink>
      <w:hyperlink r:id="rId19" w:history="1">
        <w:r w:rsidRPr="000F6B47">
          <w:rPr>
            <w:rStyle w:val="Lienhypertexte"/>
            <w:rFonts w:ascii="Arial" w:hAnsi="Arial" w:cs="Arial"/>
            <w:b/>
            <w:bCs/>
            <w:sz w:val="20"/>
          </w:rPr>
          <w:t>Juriconnexion</w:t>
        </w:r>
      </w:hyperlink>
      <w:r w:rsidRPr="000F6B47">
        <w:rPr>
          <w:rFonts w:ascii="Arial" w:hAnsi="Arial" w:cs="Arial"/>
          <w:color w:val="222222"/>
          <w:sz w:val="20"/>
        </w:rPr>
        <w:t xml:space="preserve"> (partie Revues Libres)</w:t>
      </w:r>
    </w:p>
    <w:p w:rsidR="00C2210A" w:rsidRDefault="00C2210A" w:rsidP="00C2210A">
      <w:pPr>
        <w:numPr>
          <w:ilvl w:val="0"/>
          <w:numId w:val="27"/>
        </w:numPr>
        <w:shd w:val="clear" w:color="auto" w:fill="FFFFFF"/>
        <w:jc w:val="both"/>
        <w:rPr>
          <w:rFonts w:ascii="Arial" w:hAnsi="Arial" w:cs="Arial"/>
          <w:color w:val="222222"/>
          <w:sz w:val="20"/>
        </w:rPr>
      </w:pPr>
      <w:r w:rsidRPr="000F6B47">
        <w:rPr>
          <w:rFonts w:ascii="Arial" w:hAnsi="Arial" w:cs="Arial"/>
          <w:color w:val="222222"/>
          <w:sz w:val="20"/>
        </w:rPr>
        <w:t>Interventions de plusieurs membres d’Open Law à la journée Juriconnexion</w:t>
      </w:r>
    </w:p>
    <w:p w:rsidR="00C2210A" w:rsidRDefault="00C2210A" w:rsidP="00C2210A">
      <w:pPr>
        <w:shd w:val="clear" w:color="auto" w:fill="FFFFFF"/>
        <w:ind w:left="1068"/>
        <w:jc w:val="both"/>
        <w:rPr>
          <w:rFonts w:ascii="Arial" w:hAnsi="Arial" w:cs="Arial"/>
          <w:color w:val="222222"/>
          <w:sz w:val="20"/>
        </w:rPr>
      </w:pPr>
    </w:p>
    <w:p w:rsidR="00C2210A" w:rsidRDefault="00C2210A" w:rsidP="00C438A9">
      <w:pPr>
        <w:pStyle w:val="Corpsdetexte"/>
        <w:numPr>
          <w:ilvl w:val="0"/>
          <w:numId w:val="40"/>
        </w:numPr>
        <w:spacing w:after="120"/>
        <w:jc w:val="both"/>
        <w:rPr>
          <w:rFonts w:ascii="Arial" w:hAnsi="Arial" w:cs="Arial"/>
          <w:color w:val="000080"/>
          <w:sz w:val="20"/>
        </w:rPr>
      </w:pPr>
      <w:r>
        <w:rPr>
          <w:rFonts w:ascii="Arial" w:hAnsi="Arial" w:cs="Arial"/>
          <w:color w:val="000080"/>
          <w:sz w:val="20"/>
        </w:rPr>
        <w:t>ADIJ</w:t>
      </w:r>
    </w:p>
    <w:p w:rsidR="00C2210A" w:rsidRPr="000F6B47" w:rsidRDefault="00C2210A" w:rsidP="00C2210A">
      <w:pPr>
        <w:shd w:val="clear" w:color="auto" w:fill="FFFFFF"/>
        <w:ind w:left="708"/>
        <w:jc w:val="both"/>
        <w:rPr>
          <w:rFonts w:ascii="Arial" w:hAnsi="Arial" w:cs="Arial"/>
          <w:color w:val="222222"/>
          <w:sz w:val="20"/>
        </w:rPr>
      </w:pPr>
      <w:r w:rsidRPr="000F6B47">
        <w:rPr>
          <w:rFonts w:ascii="Arial" w:hAnsi="Arial" w:cs="Arial"/>
          <w:color w:val="222222"/>
          <w:sz w:val="20"/>
        </w:rPr>
        <w:t xml:space="preserve">Participation au groupe de travail Open Gouv – Open Data </w:t>
      </w:r>
    </w:p>
    <w:p w:rsidR="00C2210A" w:rsidRPr="000F6B47" w:rsidRDefault="00C2210A" w:rsidP="00C2210A">
      <w:pPr>
        <w:shd w:val="clear" w:color="auto" w:fill="FFFFFF"/>
        <w:ind w:left="708"/>
        <w:jc w:val="both"/>
        <w:rPr>
          <w:rFonts w:ascii="Arial" w:hAnsi="Arial" w:cs="Arial"/>
          <w:color w:val="222222"/>
          <w:sz w:val="20"/>
        </w:rPr>
      </w:pPr>
      <w:r w:rsidRPr="000F6B47">
        <w:rPr>
          <w:rFonts w:ascii="Arial" w:hAnsi="Arial" w:cs="Arial"/>
          <w:color w:val="222222"/>
          <w:sz w:val="20"/>
        </w:rPr>
        <w:t>Intervention lors de la conférence ADIJ du 3 février : Ouverture des données publiques et de l’Open Data</w:t>
      </w:r>
      <w:r>
        <w:rPr>
          <w:rFonts w:ascii="Arial" w:hAnsi="Arial" w:cs="Arial"/>
          <w:color w:val="222222"/>
          <w:sz w:val="20"/>
        </w:rPr>
        <w:t xml:space="preserve"> : </w:t>
      </w:r>
      <w:hyperlink r:id="rId20" w:history="1">
        <w:r w:rsidRPr="000F6B47">
          <w:rPr>
            <w:rStyle w:val="Lienhypertexte"/>
            <w:rFonts w:ascii="Arial" w:hAnsi="Arial" w:cs="Arial"/>
            <w:sz w:val="20"/>
          </w:rPr>
          <w:t>http://www.adij.fr/2015/09/11/videos-atelier-ouverture-donnees-publiques-open-data</w:t>
        </w:r>
      </w:hyperlink>
      <w:hyperlink r:id="rId21" w:history="1">
        <w:r w:rsidRPr="000F6B47">
          <w:rPr>
            <w:rStyle w:val="Lienhypertexte"/>
            <w:rFonts w:ascii="Arial" w:hAnsi="Arial" w:cs="Arial"/>
            <w:sz w:val="20"/>
          </w:rPr>
          <w:t>/</w:t>
        </w:r>
      </w:hyperlink>
    </w:p>
    <w:p w:rsidR="00C2210A" w:rsidRPr="000F6B47" w:rsidRDefault="00C2210A" w:rsidP="00C2210A">
      <w:pPr>
        <w:shd w:val="clear" w:color="auto" w:fill="FFFFFF"/>
        <w:ind w:left="708"/>
        <w:jc w:val="both"/>
        <w:rPr>
          <w:rFonts w:ascii="Arial" w:hAnsi="Arial" w:cs="Arial"/>
          <w:color w:val="222222"/>
          <w:sz w:val="20"/>
        </w:rPr>
      </w:pPr>
      <w:r w:rsidRPr="000F6B47">
        <w:rPr>
          <w:rFonts w:ascii="Arial" w:hAnsi="Arial" w:cs="Arial"/>
          <w:color w:val="222222"/>
          <w:sz w:val="20"/>
        </w:rPr>
        <w:t>Et toujours un dialogue constructif avec l’association ComSG.</w:t>
      </w:r>
    </w:p>
    <w:p w:rsidR="00C2210A" w:rsidRDefault="00C2210A" w:rsidP="00C2210A">
      <w:pPr>
        <w:shd w:val="clear" w:color="auto" w:fill="FFFFFF"/>
        <w:ind w:left="708"/>
        <w:jc w:val="both"/>
        <w:rPr>
          <w:rFonts w:ascii="Arial" w:hAnsi="Arial" w:cs="Arial"/>
          <w:color w:val="222222"/>
          <w:sz w:val="20"/>
        </w:rPr>
      </w:pPr>
    </w:p>
    <w:p w:rsidR="00BF277B" w:rsidRPr="00242BB3" w:rsidRDefault="00BF277B" w:rsidP="00BF277B">
      <w:pPr>
        <w:pStyle w:val="Titre1"/>
        <w:numPr>
          <w:ilvl w:val="0"/>
          <w:numId w:val="9"/>
        </w:numPr>
        <w:tabs>
          <w:tab w:val="clear" w:pos="782"/>
          <w:tab w:val="num" w:pos="3004"/>
        </w:tabs>
        <w:spacing w:before="240" w:after="120"/>
        <w:ind w:left="851" w:hanging="357"/>
        <w:rPr>
          <w:rFonts w:cs="Arial"/>
          <w:color w:val="333399"/>
        </w:rPr>
      </w:pPr>
      <w:bookmarkStart w:id="11" w:name="_Toc449968063"/>
      <w:bookmarkStart w:id="12" w:name="_Toc450057791"/>
      <w:r w:rsidRPr="00242BB3">
        <w:rPr>
          <w:rFonts w:cs="Arial"/>
          <w:color w:val="333399"/>
        </w:rPr>
        <w:t>Liste Juriconnexion et présence sur les réseaux sociaux (Jean Gasnault)</w:t>
      </w:r>
      <w:bookmarkEnd w:id="11"/>
      <w:bookmarkEnd w:id="12"/>
    </w:p>
    <w:p w:rsidR="00BF277B" w:rsidRPr="00242BB3" w:rsidRDefault="00BF277B" w:rsidP="00BF277B">
      <w:pPr>
        <w:pStyle w:val="Corpsdetexte"/>
        <w:numPr>
          <w:ilvl w:val="0"/>
          <w:numId w:val="28"/>
        </w:numPr>
        <w:spacing w:after="120"/>
        <w:jc w:val="both"/>
        <w:rPr>
          <w:rFonts w:ascii="Arial" w:hAnsi="Arial" w:cs="Arial"/>
          <w:color w:val="000080"/>
          <w:sz w:val="20"/>
        </w:rPr>
      </w:pPr>
      <w:r>
        <w:rPr>
          <w:rFonts w:ascii="Arial" w:hAnsi="Arial" w:cs="Arial"/>
          <w:color w:val="000080"/>
          <w:sz w:val="20"/>
        </w:rPr>
        <w:t xml:space="preserve">La liste de discussion </w:t>
      </w:r>
    </w:p>
    <w:p w:rsidR="00BF277B" w:rsidRPr="00242BB3" w:rsidRDefault="00BF277B" w:rsidP="00BF277B">
      <w:pPr>
        <w:shd w:val="clear" w:color="auto" w:fill="FFFFFF"/>
        <w:ind w:left="1068"/>
        <w:jc w:val="both"/>
        <w:rPr>
          <w:rFonts w:ascii="Arial" w:hAnsi="Arial" w:cs="Arial"/>
          <w:color w:val="222222"/>
          <w:sz w:val="20"/>
        </w:rPr>
      </w:pPr>
    </w:p>
    <w:p w:rsidR="00BF277B" w:rsidRPr="00242BB3" w:rsidRDefault="00BF277B" w:rsidP="00BF277B">
      <w:pPr>
        <w:shd w:val="clear" w:color="auto" w:fill="FFFFFF"/>
        <w:ind w:left="1068"/>
        <w:jc w:val="both"/>
        <w:rPr>
          <w:rFonts w:ascii="Arial" w:hAnsi="Arial" w:cs="Arial"/>
          <w:color w:val="222222"/>
          <w:sz w:val="20"/>
        </w:rPr>
      </w:pPr>
      <w:r>
        <w:rPr>
          <w:rFonts w:ascii="Arial" w:hAnsi="Arial" w:cs="Arial"/>
          <w:noProof/>
          <w:color w:val="000080"/>
          <w:sz w:val="20"/>
        </w:rPr>
        <w:drawing>
          <wp:inline distT="0" distB="0" distL="0" distR="0">
            <wp:extent cx="5753100" cy="2962275"/>
            <wp:effectExtent l="0" t="0" r="0" b="9525"/>
            <wp:docPr id="7" name="Image 7" descr="C:\Users\JAFFRES\Desktop\Listediscussion2013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FRES\Desktop\Listediscussion20132016.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62275"/>
                    </a:xfrm>
                    <a:prstGeom prst="rect">
                      <a:avLst/>
                    </a:prstGeom>
                    <a:noFill/>
                    <a:ln>
                      <a:noFill/>
                    </a:ln>
                  </pic:spPr>
                </pic:pic>
              </a:graphicData>
            </a:graphic>
          </wp:inline>
        </w:drawing>
      </w:r>
    </w:p>
    <w:p w:rsidR="00BF277B" w:rsidRDefault="00BF277B" w:rsidP="00BF277B">
      <w:pPr>
        <w:shd w:val="clear" w:color="auto" w:fill="FFFFFF"/>
        <w:ind w:left="1068"/>
        <w:jc w:val="both"/>
        <w:rPr>
          <w:rFonts w:ascii="Arial" w:hAnsi="Arial" w:cs="Arial"/>
          <w:color w:val="222222"/>
          <w:sz w:val="20"/>
        </w:rPr>
      </w:pPr>
    </w:p>
    <w:p w:rsidR="00BF277B" w:rsidRPr="00242BB3" w:rsidRDefault="00BF277B" w:rsidP="00BF277B">
      <w:pPr>
        <w:shd w:val="clear" w:color="auto" w:fill="FFFFFF"/>
        <w:ind w:left="1068"/>
        <w:jc w:val="both"/>
        <w:rPr>
          <w:rFonts w:ascii="Arial" w:hAnsi="Arial" w:cs="Arial"/>
          <w:color w:val="222222"/>
          <w:sz w:val="20"/>
        </w:rPr>
      </w:pPr>
    </w:p>
    <w:p w:rsidR="00BF277B" w:rsidRPr="00242BB3" w:rsidRDefault="00BF277B" w:rsidP="00BF277B">
      <w:pPr>
        <w:pStyle w:val="Corpsdetexte"/>
        <w:numPr>
          <w:ilvl w:val="0"/>
          <w:numId w:val="28"/>
        </w:numPr>
        <w:spacing w:after="120"/>
        <w:jc w:val="both"/>
        <w:rPr>
          <w:rFonts w:ascii="Arial" w:hAnsi="Arial" w:cs="Arial"/>
          <w:color w:val="000080"/>
          <w:sz w:val="20"/>
        </w:rPr>
      </w:pPr>
      <w:r w:rsidRPr="00242BB3">
        <w:rPr>
          <w:rFonts w:ascii="Arial" w:hAnsi="Arial" w:cs="Arial"/>
          <w:color w:val="000080"/>
          <w:sz w:val="20"/>
        </w:rPr>
        <w:t>Twitter</w:t>
      </w:r>
    </w:p>
    <w:p w:rsidR="00BF277B" w:rsidRPr="000F6B47" w:rsidRDefault="00BF277B" w:rsidP="00BF277B">
      <w:pPr>
        <w:shd w:val="clear" w:color="auto" w:fill="FFFFFF"/>
        <w:ind w:left="708"/>
        <w:jc w:val="both"/>
        <w:rPr>
          <w:rFonts w:ascii="Arial" w:hAnsi="Arial" w:cs="Arial"/>
          <w:color w:val="222222"/>
          <w:sz w:val="20"/>
        </w:rPr>
      </w:pPr>
      <w:r w:rsidRPr="000F6B47">
        <w:rPr>
          <w:rFonts w:ascii="Arial" w:hAnsi="Arial" w:cs="Arial"/>
          <w:color w:val="222222"/>
          <w:sz w:val="20"/>
        </w:rPr>
        <w:t xml:space="preserve">AG 2014 : 1500 followers, AG 2015 : 2000, AG 2016 : 2776 </w:t>
      </w:r>
    </w:p>
    <w:p w:rsidR="00BF277B" w:rsidRPr="000F6B47" w:rsidRDefault="00BF277B" w:rsidP="00BF277B">
      <w:pPr>
        <w:shd w:val="clear" w:color="auto" w:fill="FFFFFF"/>
        <w:ind w:left="708"/>
        <w:jc w:val="both"/>
        <w:rPr>
          <w:rFonts w:ascii="Arial" w:hAnsi="Arial" w:cs="Arial"/>
          <w:color w:val="222222"/>
          <w:sz w:val="20"/>
        </w:rPr>
      </w:pPr>
      <w:r w:rsidRPr="000F6B47">
        <w:rPr>
          <w:rFonts w:ascii="Arial" w:hAnsi="Arial" w:cs="Arial"/>
          <w:color w:val="222222"/>
          <w:sz w:val="20"/>
        </w:rPr>
        <w:t>Le nombre de tweet et retweet augmente aussi – quelques discussions sont initiées – spécial hommage à un grand retwitteur : Rémy Lérignier</w:t>
      </w:r>
    </w:p>
    <w:p w:rsidR="00BF277B" w:rsidRPr="000F6B47" w:rsidRDefault="00BF277B" w:rsidP="00BF277B">
      <w:pPr>
        <w:pStyle w:val="Paragraphedeliste"/>
        <w:shd w:val="clear" w:color="auto" w:fill="FFFFFF"/>
        <w:ind w:left="1068"/>
        <w:jc w:val="both"/>
        <w:rPr>
          <w:rFonts w:ascii="Arial" w:hAnsi="Arial" w:cs="Arial"/>
          <w:color w:val="222222"/>
          <w:sz w:val="20"/>
        </w:rPr>
      </w:pPr>
    </w:p>
    <w:p w:rsidR="00BF277B" w:rsidRPr="00242BB3" w:rsidRDefault="00BF277B" w:rsidP="00C438A9">
      <w:pPr>
        <w:pStyle w:val="Corpsdetexte"/>
        <w:numPr>
          <w:ilvl w:val="0"/>
          <w:numId w:val="40"/>
        </w:numPr>
        <w:spacing w:after="120"/>
        <w:jc w:val="both"/>
        <w:rPr>
          <w:rFonts w:ascii="Arial" w:hAnsi="Arial" w:cs="Arial"/>
          <w:color w:val="000080"/>
          <w:sz w:val="20"/>
        </w:rPr>
      </w:pPr>
      <w:r w:rsidRPr="00242BB3">
        <w:rPr>
          <w:rFonts w:ascii="Arial" w:hAnsi="Arial" w:cs="Arial"/>
          <w:color w:val="000080"/>
          <w:sz w:val="20"/>
        </w:rPr>
        <w:t>Facebook</w:t>
      </w:r>
    </w:p>
    <w:p w:rsidR="00BF277B" w:rsidRPr="000F6B47" w:rsidRDefault="00BF277B" w:rsidP="00BF277B">
      <w:pPr>
        <w:pStyle w:val="Paragraphedeliste"/>
        <w:shd w:val="clear" w:color="auto" w:fill="FFFFFF"/>
        <w:ind w:left="708"/>
        <w:jc w:val="both"/>
        <w:rPr>
          <w:rFonts w:ascii="Arial" w:hAnsi="Arial" w:cs="Arial"/>
          <w:color w:val="222222"/>
          <w:sz w:val="20"/>
        </w:rPr>
      </w:pPr>
      <w:r w:rsidRPr="000F6B47">
        <w:rPr>
          <w:rFonts w:ascii="Arial" w:hAnsi="Arial" w:cs="Arial"/>
          <w:color w:val="222222"/>
          <w:sz w:val="20"/>
        </w:rPr>
        <w:t>2014, 569 « J’aime » à 2016, 949</w:t>
      </w:r>
    </w:p>
    <w:p w:rsidR="00BF277B" w:rsidRDefault="00BF277B" w:rsidP="00BF277B">
      <w:pPr>
        <w:shd w:val="clear" w:color="auto" w:fill="FFFFFF"/>
        <w:ind w:left="708"/>
        <w:jc w:val="both"/>
        <w:rPr>
          <w:rFonts w:ascii="Arial" w:hAnsi="Arial" w:cs="Arial"/>
          <w:color w:val="222222"/>
          <w:sz w:val="20"/>
        </w:rPr>
      </w:pPr>
      <w:r>
        <w:rPr>
          <w:rFonts w:ascii="Arial" w:hAnsi="Arial" w:cs="Arial"/>
          <w:color w:val="222222"/>
          <w:sz w:val="20"/>
        </w:rPr>
        <w:t>U</w:t>
      </w:r>
      <w:r w:rsidRPr="000F6B47">
        <w:rPr>
          <w:rFonts w:ascii="Arial" w:hAnsi="Arial" w:cs="Arial"/>
          <w:color w:val="222222"/>
          <w:sz w:val="20"/>
        </w:rPr>
        <w:t>ne fréquentation qui augmente, augmentation du nombre de contributeurs</w:t>
      </w:r>
      <w:r>
        <w:rPr>
          <w:rFonts w:ascii="Arial" w:hAnsi="Arial" w:cs="Arial"/>
          <w:color w:val="222222"/>
          <w:sz w:val="20"/>
        </w:rPr>
        <w:t>.</w:t>
      </w:r>
    </w:p>
    <w:p w:rsidR="00BF277B" w:rsidRPr="00242BB3" w:rsidRDefault="00BF277B" w:rsidP="00BF277B">
      <w:pPr>
        <w:shd w:val="clear" w:color="auto" w:fill="FFFFFF"/>
        <w:ind w:left="708"/>
        <w:jc w:val="both"/>
        <w:rPr>
          <w:rFonts w:ascii="Arial" w:hAnsi="Arial" w:cs="Arial"/>
          <w:color w:val="222222"/>
          <w:sz w:val="20"/>
        </w:rPr>
      </w:pPr>
    </w:p>
    <w:p w:rsidR="00BF277B" w:rsidRPr="00242BB3" w:rsidRDefault="00BF277B" w:rsidP="00C438A9">
      <w:pPr>
        <w:pStyle w:val="Corpsdetexte"/>
        <w:numPr>
          <w:ilvl w:val="0"/>
          <w:numId w:val="40"/>
        </w:numPr>
        <w:spacing w:after="120"/>
        <w:jc w:val="both"/>
        <w:rPr>
          <w:rFonts w:ascii="Arial" w:hAnsi="Arial" w:cs="Arial"/>
          <w:color w:val="000080"/>
          <w:sz w:val="20"/>
        </w:rPr>
      </w:pPr>
      <w:r w:rsidRPr="00242BB3">
        <w:rPr>
          <w:rFonts w:ascii="Arial" w:hAnsi="Arial" w:cs="Arial"/>
          <w:color w:val="000080"/>
          <w:sz w:val="20"/>
        </w:rPr>
        <w:t>Linkedin</w:t>
      </w:r>
    </w:p>
    <w:p w:rsidR="00BF277B" w:rsidRPr="000F6B47" w:rsidRDefault="00BF277B" w:rsidP="00BF277B">
      <w:pPr>
        <w:shd w:val="clear" w:color="auto" w:fill="FFFFFF"/>
        <w:ind w:left="708"/>
        <w:jc w:val="both"/>
        <w:rPr>
          <w:rFonts w:ascii="Arial" w:hAnsi="Arial" w:cs="Arial"/>
          <w:color w:val="222222"/>
          <w:sz w:val="20"/>
        </w:rPr>
      </w:pPr>
      <w:r w:rsidRPr="000F6B47">
        <w:rPr>
          <w:rFonts w:ascii="Arial" w:hAnsi="Arial" w:cs="Arial"/>
          <w:b/>
          <w:bCs/>
          <w:color w:val="222222"/>
          <w:sz w:val="20"/>
        </w:rPr>
        <w:t>Il faut parvenir à trouver une solution pour faire vivre ce groupe</w:t>
      </w:r>
    </w:p>
    <w:p w:rsidR="00BF277B" w:rsidRPr="000F6B47" w:rsidRDefault="00BF277B" w:rsidP="00C2210A">
      <w:pPr>
        <w:shd w:val="clear" w:color="auto" w:fill="FFFFFF"/>
        <w:ind w:left="708"/>
        <w:jc w:val="both"/>
        <w:rPr>
          <w:rFonts w:ascii="Arial" w:hAnsi="Arial" w:cs="Arial"/>
          <w:color w:val="222222"/>
          <w:sz w:val="20"/>
        </w:rPr>
      </w:pPr>
    </w:p>
    <w:p w:rsidR="001B75A4" w:rsidRPr="00242BB3" w:rsidRDefault="001B75A4" w:rsidP="00D12AB0">
      <w:pPr>
        <w:pStyle w:val="Titre1"/>
        <w:numPr>
          <w:ilvl w:val="0"/>
          <w:numId w:val="9"/>
        </w:numPr>
        <w:tabs>
          <w:tab w:val="clear" w:pos="782"/>
          <w:tab w:val="num" w:pos="2870"/>
        </w:tabs>
        <w:spacing w:before="240" w:after="120"/>
        <w:ind w:left="851" w:hanging="357"/>
        <w:rPr>
          <w:rFonts w:cs="Arial"/>
          <w:color w:val="333399"/>
        </w:rPr>
      </w:pPr>
      <w:bookmarkStart w:id="13" w:name="_Toc449968065"/>
      <w:bookmarkStart w:id="14" w:name="_Toc450057792"/>
      <w:r w:rsidRPr="00242BB3">
        <w:rPr>
          <w:rFonts w:cs="Arial"/>
          <w:color w:val="333399"/>
        </w:rPr>
        <w:t>Ateliers</w:t>
      </w:r>
      <w:r w:rsidR="00E01FD9" w:rsidRPr="00242BB3">
        <w:rPr>
          <w:rFonts w:cs="Arial"/>
          <w:color w:val="333399"/>
        </w:rPr>
        <w:t xml:space="preserve"> (</w:t>
      </w:r>
      <w:r w:rsidR="003B4C62">
        <w:rPr>
          <w:rFonts w:cs="Arial"/>
          <w:color w:val="333399"/>
        </w:rPr>
        <w:t>Elsa Bartolucci</w:t>
      </w:r>
      <w:r w:rsidR="00E01FD9" w:rsidRPr="00242BB3">
        <w:rPr>
          <w:rFonts w:cs="Arial"/>
          <w:color w:val="333399"/>
        </w:rPr>
        <w:t>)</w:t>
      </w:r>
      <w:bookmarkEnd w:id="13"/>
      <w:bookmarkEnd w:id="14"/>
    </w:p>
    <w:p w:rsidR="001B75A4" w:rsidRDefault="003B4C62" w:rsidP="00242BB3">
      <w:pPr>
        <w:pStyle w:val="Retrait1religne"/>
        <w:ind w:left="491" w:firstLine="0"/>
        <w:rPr>
          <w:rFonts w:ascii="Arial" w:hAnsi="Arial" w:cs="Arial"/>
        </w:rPr>
      </w:pPr>
      <w:r>
        <w:rPr>
          <w:rFonts w:ascii="Arial" w:hAnsi="Arial" w:cs="Arial"/>
          <w:b/>
          <w:u w:val="single"/>
        </w:rPr>
        <w:t>Le principe des ateliers</w:t>
      </w:r>
      <w:r w:rsidR="00A22740" w:rsidRPr="00242BB3">
        <w:rPr>
          <w:rFonts w:ascii="Arial" w:hAnsi="Arial" w:cs="Arial"/>
          <w:b/>
          <w:u w:val="single"/>
        </w:rPr>
        <w:t xml:space="preserve"> :</w:t>
      </w:r>
      <w:r w:rsidR="00A22740" w:rsidRPr="00242BB3">
        <w:rPr>
          <w:rFonts w:ascii="Arial" w:hAnsi="Arial" w:cs="Arial"/>
        </w:rPr>
        <w:t xml:space="preserve"> </w:t>
      </w:r>
    </w:p>
    <w:p w:rsidR="003B4C62" w:rsidRPr="003B4C62" w:rsidRDefault="003B4C62" w:rsidP="00FD3067">
      <w:pPr>
        <w:pStyle w:val="Retrait1religne"/>
        <w:tabs>
          <w:tab w:val="left" w:pos="945"/>
        </w:tabs>
        <w:spacing w:after="0"/>
        <w:ind w:left="851" w:hanging="148"/>
        <w:rPr>
          <w:rFonts w:ascii="Arial" w:hAnsi="Arial" w:cs="Arial"/>
          <w:color w:val="222222"/>
        </w:rPr>
      </w:pPr>
      <w:r w:rsidRPr="003B4C62">
        <w:rPr>
          <w:rFonts w:ascii="Arial" w:hAnsi="Arial" w:cs="Arial"/>
          <w:color w:val="222222"/>
        </w:rPr>
        <w:t>- Présentation des principaux éléments d’une thématique ou d’un point droit avec un spécialiste du domaine (juriste, avocat…)</w:t>
      </w:r>
    </w:p>
    <w:p w:rsidR="003B4C62" w:rsidRPr="003B4C62" w:rsidRDefault="003B4C62" w:rsidP="003B4C62">
      <w:pPr>
        <w:pStyle w:val="Retrait1religne"/>
        <w:tabs>
          <w:tab w:val="left" w:pos="945"/>
        </w:tabs>
        <w:spacing w:after="0"/>
        <w:ind w:left="493"/>
        <w:rPr>
          <w:rFonts w:ascii="Arial" w:hAnsi="Arial" w:cs="Arial"/>
          <w:color w:val="222222"/>
        </w:rPr>
      </w:pPr>
      <w:r w:rsidRPr="003B4C62">
        <w:rPr>
          <w:rFonts w:ascii="Arial" w:hAnsi="Arial" w:cs="Arial"/>
          <w:color w:val="222222"/>
        </w:rPr>
        <w:t>- Présentation des sources et méthodes de recherches liées avec un documentaliste,</w:t>
      </w:r>
    </w:p>
    <w:p w:rsidR="003B4C62" w:rsidRPr="003B4C62" w:rsidRDefault="003B4C62" w:rsidP="003B4C62">
      <w:pPr>
        <w:pStyle w:val="Retrait1religne"/>
        <w:tabs>
          <w:tab w:val="left" w:pos="945"/>
        </w:tabs>
        <w:spacing w:after="0"/>
        <w:ind w:left="493"/>
        <w:rPr>
          <w:rFonts w:ascii="Arial" w:hAnsi="Arial" w:cs="Arial"/>
          <w:color w:val="222222"/>
        </w:rPr>
      </w:pPr>
      <w:r w:rsidRPr="003B4C62">
        <w:rPr>
          <w:rFonts w:ascii="Arial" w:hAnsi="Arial" w:cs="Arial"/>
          <w:color w:val="222222"/>
        </w:rPr>
        <w:t xml:space="preserve"> - Échanges avec la salle.</w:t>
      </w:r>
    </w:p>
    <w:p w:rsidR="00396E58" w:rsidRDefault="00396E58" w:rsidP="00396E58">
      <w:pPr>
        <w:pStyle w:val="Retrait1religne"/>
        <w:ind w:left="493" w:firstLine="0"/>
        <w:rPr>
          <w:rFonts w:ascii="Arial" w:hAnsi="Arial" w:cs="Arial"/>
          <w:b/>
          <w:u w:val="single"/>
        </w:rPr>
      </w:pPr>
    </w:p>
    <w:p w:rsidR="00FD3067" w:rsidRPr="00242BB3" w:rsidRDefault="00FD3067" w:rsidP="00396E58">
      <w:pPr>
        <w:pStyle w:val="Retrait1religne"/>
        <w:ind w:left="493" w:firstLine="0"/>
        <w:rPr>
          <w:rFonts w:ascii="Arial" w:hAnsi="Arial" w:cs="Arial"/>
          <w:b/>
          <w:u w:val="single"/>
        </w:rPr>
      </w:pPr>
      <w:r>
        <w:rPr>
          <w:rFonts w:ascii="Arial" w:hAnsi="Arial" w:cs="Arial"/>
          <w:b/>
          <w:u w:val="single"/>
        </w:rPr>
        <w:t>Les ateliers de 2012 :</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xml:space="preserve">- 16/03/2012 - Travaux parlementaires </w:t>
      </w:r>
    </w:p>
    <w:p w:rsidR="00A22740" w:rsidRPr="00242BB3" w:rsidRDefault="00A22740" w:rsidP="004323FC">
      <w:pPr>
        <w:pStyle w:val="Retrait1religne"/>
        <w:spacing w:after="0"/>
        <w:ind w:left="1134"/>
        <w:rPr>
          <w:rFonts w:ascii="Arial" w:hAnsi="Arial" w:cs="Arial"/>
        </w:rPr>
      </w:pPr>
      <w:r w:rsidRPr="00242BB3">
        <w:rPr>
          <w:rFonts w:ascii="Arial" w:hAnsi="Arial" w:cs="Arial"/>
        </w:rPr>
        <w:tab/>
        <w:t>par P. Gri</w:t>
      </w:r>
      <w:r w:rsidR="004839FD" w:rsidRPr="00242BB3">
        <w:rPr>
          <w:rFonts w:ascii="Arial" w:hAnsi="Arial" w:cs="Arial"/>
        </w:rPr>
        <w:t>soni et F.X. Mérigard chez Gide.</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xml:space="preserve"> - 05/07/2012 - Droit fiscal </w:t>
      </w:r>
    </w:p>
    <w:p w:rsidR="00A22740" w:rsidRPr="00242BB3" w:rsidRDefault="00A22740" w:rsidP="004323FC">
      <w:pPr>
        <w:pStyle w:val="Retrait1religne"/>
        <w:spacing w:after="0"/>
        <w:ind w:left="1134"/>
        <w:rPr>
          <w:rFonts w:ascii="Arial" w:hAnsi="Arial" w:cs="Arial"/>
        </w:rPr>
      </w:pPr>
      <w:r w:rsidRPr="00242BB3">
        <w:rPr>
          <w:rFonts w:ascii="Arial" w:hAnsi="Arial" w:cs="Arial"/>
        </w:rPr>
        <w:tab/>
        <w:t xml:space="preserve">par P. Fumenier, J. Pierre et S. Esclangon </w:t>
      </w:r>
      <w:r w:rsidR="004839FD" w:rsidRPr="00242BB3">
        <w:rPr>
          <w:rFonts w:ascii="Arial" w:hAnsi="Arial" w:cs="Arial"/>
        </w:rPr>
        <w:t>chez Taj.</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xml:space="preserve"> - 11/09/2012 - Droit de l’arbitrage </w:t>
      </w:r>
    </w:p>
    <w:p w:rsidR="00A22740" w:rsidRPr="00242BB3" w:rsidRDefault="00A22740" w:rsidP="004323FC">
      <w:pPr>
        <w:pStyle w:val="Retrait1religne"/>
        <w:spacing w:after="0"/>
        <w:ind w:left="1134"/>
        <w:rPr>
          <w:rFonts w:ascii="Arial" w:hAnsi="Arial" w:cs="Arial"/>
        </w:rPr>
      </w:pPr>
      <w:r w:rsidRPr="00242BB3">
        <w:rPr>
          <w:rFonts w:ascii="Arial" w:hAnsi="Arial" w:cs="Arial"/>
        </w:rPr>
        <w:lastRenderedPageBreak/>
        <w:tab/>
        <w:t>par C. Cambo</w:t>
      </w:r>
      <w:r w:rsidR="004839FD" w:rsidRPr="00242BB3">
        <w:rPr>
          <w:rFonts w:ascii="Arial" w:hAnsi="Arial" w:cs="Arial"/>
        </w:rPr>
        <w:t xml:space="preserve">ulive, N. Pinon et A. De Jesus </w:t>
      </w:r>
      <w:r w:rsidRPr="00242BB3">
        <w:rPr>
          <w:rFonts w:ascii="Arial" w:hAnsi="Arial" w:cs="Arial"/>
        </w:rPr>
        <w:t>O. chez Gide</w:t>
      </w:r>
      <w:r w:rsidR="004839FD" w:rsidRPr="00242BB3">
        <w:rPr>
          <w:rFonts w:ascii="Arial" w:hAnsi="Arial" w:cs="Arial"/>
        </w:rPr>
        <w:t>.</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xml:space="preserve"> - 13/12/2012 - Droit bancaire </w:t>
      </w:r>
    </w:p>
    <w:p w:rsidR="00A22740" w:rsidRDefault="00A22740" w:rsidP="004323FC">
      <w:pPr>
        <w:pStyle w:val="Retrait1religne"/>
        <w:spacing w:after="0"/>
        <w:ind w:left="1134"/>
        <w:rPr>
          <w:rFonts w:ascii="Arial" w:hAnsi="Arial" w:cs="Arial"/>
        </w:rPr>
      </w:pPr>
      <w:r w:rsidRPr="00242BB3">
        <w:rPr>
          <w:rFonts w:ascii="Arial" w:hAnsi="Arial" w:cs="Arial"/>
        </w:rPr>
        <w:tab/>
        <w:t xml:space="preserve">par R. Barratin et R. Lièvre chez Baker &amp; </w:t>
      </w:r>
      <w:r w:rsidRPr="00242BB3">
        <w:rPr>
          <w:rFonts w:ascii="Arial" w:hAnsi="Arial" w:cs="Arial"/>
        </w:rPr>
        <w:tab/>
        <w:t xml:space="preserve">McKenzie. </w:t>
      </w:r>
    </w:p>
    <w:p w:rsidR="00FD3067" w:rsidRPr="00242BB3" w:rsidRDefault="00FD3067" w:rsidP="00396E58">
      <w:pPr>
        <w:pStyle w:val="Retrait1religne"/>
        <w:ind w:firstLine="0"/>
        <w:rPr>
          <w:rFonts w:ascii="Arial" w:hAnsi="Arial" w:cs="Arial"/>
          <w:b/>
          <w:u w:val="single"/>
        </w:rPr>
      </w:pPr>
      <w:r>
        <w:rPr>
          <w:rFonts w:ascii="Arial" w:hAnsi="Arial" w:cs="Arial"/>
          <w:b/>
          <w:u w:val="single"/>
        </w:rPr>
        <w:t>Les ateliers de 2013 :</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- 28/03/2013 – Droit social</w:t>
      </w:r>
    </w:p>
    <w:p w:rsidR="00A22740" w:rsidRPr="00242BB3" w:rsidRDefault="00A22740" w:rsidP="004323FC">
      <w:pPr>
        <w:pStyle w:val="Retrait1religne"/>
        <w:spacing w:after="0"/>
        <w:ind w:left="1134"/>
        <w:rPr>
          <w:rFonts w:ascii="Arial" w:hAnsi="Arial" w:cs="Arial"/>
        </w:rPr>
      </w:pPr>
      <w:r w:rsidRPr="00242BB3">
        <w:rPr>
          <w:rFonts w:ascii="Arial" w:hAnsi="Arial" w:cs="Arial"/>
        </w:rPr>
        <w:tab/>
        <w:t>par J.B. Cottin, S. Marguerin et C. Brossard après l’AG 2013,</w:t>
      </w:r>
    </w:p>
    <w:p w:rsidR="00A22740" w:rsidRPr="00242BB3" w:rsidRDefault="00A22740" w:rsidP="004323FC">
      <w:pPr>
        <w:pStyle w:val="Retrait1religne"/>
        <w:spacing w:after="0"/>
        <w:ind w:left="1134"/>
        <w:rPr>
          <w:rFonts w:ascii="Arial" w:hAnsi="Arial" w:cs="Arial"/>
          <w:b/>
        </w:rPr>
      </w:pPr>
      <w:r w:rsidRPr="00242BB3">
        <w:rPr>
          <w:rFonts w:ascii="Arial" w:hAnsi="Arial" w:cs="Arial"/>
          <w:b/>
        </w:rPr>
        <w:t xml:space="preserve"> - 08/07/2013 - Droit de l’environnement</w:t>
      </w:r>
    </w:p>
    <w:p w:rsidR="00A22740" w:rsidRDefault="00A22740" w:rsidP="004323FC">
      <w:pPr>
        <w:pStyle w:val="Retrait1religne"/>
        <w:spacing w:after="0"/>
        <w:ind w:left="1134"/>
        <w:rPr>
          <w:rFonts w:ascii="Arial" w:hAnsi="Arial" w:cs="Arial"/>
        </w:rPr>
      </w:pPr>
      <w:r w:rsidRPr="00242BB3">
        <w:rPr>
          <w:rFonts w:ascii="Arial" w:hAnsi="Arial" w:cs="Arial"/>
        </w:rPr>
        <w:tab/>
        <w:t xml:space="preserve">par B.Berger et S.Polier chez Clifford </w:t>
      </w:r>
      <w:r w:rsidR="004839FD" w:rsidRPr="00242BB3">
        <w:rPr>
          <w:rFonts w:ascii="Arial" w:hAnsi="Arial" w:cs="Arial"/>
        </w:rPr>
        <w:t>Chance.</w:t>
      </w:r>
    </w:p>
    <w:p w:rsidR="00FD3067" w:rsidRPr="00242BB3" w:rsidRDefault="00FD3067" w:rsidP="00396E58">
      <w:pPr>
        <w:pStyle w:val="Retrait1religne"/>
        <w:ind w:firstLine="0"/>
        <w:rPr>
          <w:rFonts w:ascii="Arial" w:hAnsi="Arial" w:cs="Arial"/>
          <w:b/>
          <w:u w:val="single"/>
        </w:rPr>
      </w:pPr>
      <w:r>
        <w:rPr>
          <w:rFonts w:ascii="Arial" w:hAnsi="Arial" w:cs="Arial"/>
          <w:b/>
          <w:u w:val="single"/>
        </w:rPr>
        <w:t>Les ateliers de 2014 :</w:t>
      </w:r>
    </w:p>
    <w:p w:rsidR="00624099" w:rsidRPr="00242BB3" w:rsidRDefault="00624099" w:rsidP="004323FC">
      <w:pPr>
        <w:pStyle w:val="Retrait1religne"/>
        <w:spacing w:after="0"/>
        <w:ind w:left="1134"/>
        <w:rPr>
          <w:rFonts w:ascii="Arial" w:hAnsi="Arial" w:cs="Arial"/>
          <w:b/>
        </w:rPr>
      </w:pPr>
      <w:r w:rsidRPr="00242BB3">
        <w:rPr>
          <w:rFonts w:ascii="Arial" w:hAnsi="Arial" w:cs="Arial"/>
          <w:b/>
        </w:rPr>
        <w:t>- 26/06/2014 - Droit de la propriété industrielle et des brevets</w:t>
      </w:r>
    </w:p>
    <w:p w:rsidR="00624099" w:rsidRPr="00242BB3" w:rsidRDefault="00624099" w:rsidP="004323FC">
      <w:pPr>
        <w:pStyle w:val="Retrait1religne"/>
        <w:spacing w:after="0"/>
        <w:ind w:left="1134"/>
        <w:rPr>
          <w:rFonts w:ascii="Arial" w:hAnsi="Arial" w:cs="Arial"/>
        </w:rPr>
      </w:pPr>
      <w:r w:rsidRPr="00242BB3">
        <w:rPr>
          <w:rFonts w:ascii="Arial" w:hAnsi="Arial" w:cs="Arial"/>
        </w:rPr>
        <w:tab/>
        <w:t>par Véronique Fouet, Stéphane Boulanger et David Monin chez Gide.</w:t>
      </w:r>
    </w:p>
    <w:p w:rsidR="00624099" w:rsidRPr="00242BB3" w:rsidRDefault="00624099" w:rsidP="004323FC">
      <w:pPr>
        <w:pStyle w:val="Retrait1religne"/>
        <w:spacing w:after="0"/>
        <w:ind w:left="1134"/>
        <w:rPr>
          <w:rFonts w:ascii="Arial" w:hAnsi="Arial" w:cs="Arial"/>
          <w:b/>
        </w:rPr>
      </w:pPr>
      <w:r w:rsidRPr="00242BB3">
        <w:rPr>
          <w:rFonts w:ascii="Arial" w:hAnsi="Arial" w:cs="Arial"/>
          <w:b/>
        </w:rPr>
        <w:t>- 14/10/2014 - Droit de la concurrence</w:t>
      </w:r>
    </w:p>
    <w:p w:rsidR="00624099" w:rsidRPr="00242BB3" w:rsidRDefault="00624099" w:rsidP="004323FC">
      <w:pPr>
        <w:pStyle w:val="Retrait1religne"/>
        <w:spacing w:after="0"/>
        <w:ind w:left="1134"/>
        <w:rPr>
          <w:rFonts w:ascii="Arial" w:hAnsi="Arial" w:cs="Arial"/>
        </w:rPr>
      </w:pPr>
      <w:r w:rsidRPr="00242BB3">
        <w:rPr>
          <w:rFonts w:ascii="Arial" w:hAnsi="Arial" w:cs="Arial"/>
        </w:rPr>
        <w:tab/>
        <w:t>par Carole Xueref et Michèle Bourgeois chez Clifford Chance.</w:t>
      </w:r>
    </w:p>
    <w:p w:rsidR="00FD3067" w:rsidRPr="00242BB3" w:rsidRDefault="00FD3067" w:rsidP="00396E58">
      <w:pPr>
        <w:pStyle w:val="Retrait1religne"/>
        <w:rPr>
          <w:rFonts w:ascii="Arial" w:hAnsi="Arial" w:cs="Arial"/>
          <w:b/>
          <w:u w:val="single"/>
        </w:rPr>
      </w:pPr>
      <w:r>
        <w:rPr>
          <w:rFonts w:ascii="Arial" w:hAnsi="Arial" w:cs="Arial"/>
          <w:b/>
          <w:u w:val="single"/>
        </w:rPr>
        <w:t>Les ateliers de 2015 &amp; 2016 :</w:t>
      </w:r>
    </w:p>
    <w:p w:rsidR="00FD3067" w:rsidRPr="00FD3067" w:rsidRDefault="004323FC" w:rsidP="00E10B80">
      <w:pPr>
        <w:pStyle w:val="Retrait1religne"/>
        <w:spacing w:after="0"/>
        <w:ind w:left="1276" w:firstLine="0"/>
        <w:rPr>
          <w:rFonts w:ascii="Arial" w:hAnsi="Arial" w:cs="Arial"/>
          <w:b/>
        </w:rPr>
      </w:pPr>
      <w:r>
        <w:rPr>
          <w:rFonts w:ascii="Arial" w:hAnsi="Arial" w:cs="Arial"/>
          <w:b/>
        </w:rPr>
        <w:t xml:space="preserve">- </w:t>
      </w:r>
      <w:r w:rsidR="00585DD2">
        <w:rPr>
          <w:rFonts w:ascii="Arial" w:hAnsi="Arial" w:cs="Arial"/>
          <w:b/>
        </w:rPr>
        <w:t>07/03</w:t>
      </w:r>
      <w:r w:rsidR="00FD3067" w:rsidRPr="00FD3067">
        <w:rPr>
          <w:rFonts w:ascii="Arial" w:hAnsi="Arial" w:cs="Arial"/>
          <w:b/>
        </w:rPr>
        <w:t>/2015 – Droit Communautaire</w:t>
      </w:r>
    </w:p>
    <w:p w:rsidR="00FD3067" w:rsidRDefault="00FD3067" w:rsidP="00E10B80">
      <w:pPr>
        <w:pStyle w:val="Retrait1religne"/>
        <w:spacing w:after="0"/>
        <w:ind w:left="1276" w:firstLine="0"/>
        <w:rPr>
          <w:rFonts w:ascii="Arial" w:hAnsi="Arial" w:cs="Arial"/>
        </w:rPr>
      </w:pPr>
      <w:r>
        <w:rPr>
          <w:rFonts w:ascii="Arial" w:hAnsi="Arial" w:cs="Arial"/>
        </w:rPr>
        <w:t>par C. De Vaucher et B. Prenel, Maison de l’Europe</w:t>
      </w:r>
    </w:p>
    <w:p w:rsidR="00FD3067" w:rsidRPr="00FD3067" w:rsidRDefault="004323FC" w:rsidP="00E10B80">
      <w:pPr>
        <w:pStyle w:val="Retrait1religne"/>
        <w:spacing w:after="0"/>
        <w:ind w:left="1276" w:firstLine="0"/>
        <w:rPr>
          <w:rFonts w:ascii="Arial" w:hAnsi="Arial" w:cs="Arial"/>
          <w:b/>
        </w:rPr>
      </w:pPr>
      <w:r>
        <w:rPr>
          <w:rFonts w:ascii="Arial" w:hAnsi="Arial" w:cs="Arial"/>
          <w:b/>
        </w:rPr>
        <w:t xml:space="preserve">- </w:t>
      </w:r>
      <w:r w:rsidR="00FD3067" w:rsidRPr="00FD3067">
        <w:rPr>
          <w:rFonts w:ascii="Arial" w:hAnsi="Arial" w:cs="Arial"/>
          <w:b/>
        </w:rPr>
        <w:t>18/02/2016 – Droit boursier</w:t>
      </w:r>
    </w:p>
    <w:p w:rsidR="00FD3067" w:rsidRDefault="00FD3067" w:rsidP="00E10B80">
      <w:pPr>
        <w:pStyle w:val="Retrait1religne"/>
        <w:spacing w:after="0"/>
        <w:ind w:left="1276" w:firstLine="0"/>
        <w:rPr>
          <w:rFonts w:ascii="Arial" w:hAnsi="Arial" w:cs="Arial"/>
        </w:rPr>
      </w:pPr>
      <w:r>
        <w:rPr>
          <w:rFonts w:ascii="Arial" w:hAnsi="Arial" w:cs="Arial"/>
        </w:rPr>
        <w:t>par V. De Hemmer Gudme et D. Deltour chez Clifford Chance</w:t>
      </w:r>
    </w:p>
    <w:p w:rsidR="00813AD0" w:rsidRPr="00242BB3" w:rsidRDefault="00C438A9" w:rsidP="00396E58">
      <w:pPr>
        <w:pStyle w:val="Retrait1religne"/>
        <w:rPr>
          <w:rFonts w:ascii="Arial" w:hAnsi="Arial" w:cs="Arial"/>
          <w:b/>
          <w:u w:val="single"/>
        </w:rPr>
      </w:pPr>
      <w:r>
        <w:rPr>
          <w:rFonts w:ascii="Arial" w:hAnsi="Arial" w:cs="Arial"/>
          <w:b/>
          <w:u w:val="single"/>
        </w:rPr>
        <w:t>Le</w:t>
      </w:r>
      <w:r w:rsidR="00813AD0" w:rsidRPr="00242BB3">
        <w:rPr>
          <w:rFonts w:ascii="Arial" w:hAnsi="Arial" w:cs="Arial"/>
          <w:b/>
          <w:u w:val="single"/>
        </w:rPr>
        <w:t xml:space="preserve"> bilan : </w:t>
      </w:r>
    </w:p>
    <w:p w:rsidR="00813AD0" w:rsidRPr="00242BB3" w:rsidRDefault="00813AD0" w:rsidP="00585DD2">
      <w:pPr>
        <w:pStyle w:val="Retrait1religne"/>
        <w:numPr>
          <w:ilvl w:val="0"/>
          <w:numId w:val="6"/>
        </w:numPr>
        <w:spacing w:after="0"/>
        <w:ind w:left="1423" w:hanging="357"/>
        <w:rPr>
          <w:rFonts w:ascii="Arial" w:hAnsi="Arial" w:cs="Arial"/>
        </w:rPr>
      </w:pPr>
      <w:r w:rsidRPr="00242BB3">
        <w:rPr>
          <w:rFonts w:ascii="Arial" w:hAnsi="Arial" w:cs="Arial"/>
        </w:rPr>
        <w:t>Une évaluation à la fin de chaque atelier</w:t>
      </w:r>
    </w:p>
    <w:p w:rsidR="004839FD" w:rsidRPr="00242BB3" w:rsidRDefault="004839FD" w:rsidP="00585DD2">
      <w:pPr>
        <w:pStyle w:val="Retrait1religne"/>
        <w:numPr>
          <w:ilvl w:val="0"/>
          <w:numId w:val="6"/>
        </w:numPr>
        <w:spacing w:after="0"/>
        <w:ind w:left="1423" w:hanging="357"/>
        <w:rPr>
          <w:rFonts w:ascii="Arial" w:hAnsi="Arial" w:cs="Arial"/>
        </w:rPr>
      </w:pPr>
      <w:r w:rsidRPr="00242BB3">
        <w:rPr>
          <w:rFonts w:ascii="Arial" w:hAnsi="Arial" w:cs="Arial"/>
        </w:rPr>
        <w:t>Chaque atelier a réuni entr</w:t>
      </w:r>
      <w:r w:rsidR="00A22740" w:rsidRPr="00242BB3">
        <w:rPr>
          <w:rFonts w:ascii="Arial" w:hAnsi="Arial" w:cs="Arial"/>
        </w:rPr>
        <w:t>e 25 et 50 participants</w:t>
      </w:r>
    </w:p>
    <w:p w:rsidR="00813AD0" w:rsidRPr="00242BB3" w:rsidRDefault="00813AD0" w:rsidP="00585DD2">
      <w:pPr>
        <w:pStyle w:val="Retrait1religne"/>
        <w:numPr>
          <w:ilvl w:val="0"/>
          <w:numId w:val="6"/>
        </w:numPr>
        <w:spacing w:after="0"/>
        <w:ind w:left="1423" w:hanging="357"/>
        <w:rPr>
          <w:rFonts w:ascii="Arial" w:hAnsi="Arial" w:cs="Arial"/>
        </w:rPr>
      </w:pPr>
      <w:r w:rsidRPr="00242BB3">
        <w:rPr>
          <w:rFonts w:ascii="Arial" w:hAnsi="Arial" w:cs="Arial"/>
        </w:rPr>
        <w:t>De nouvelles adhésions</w:t>
      </w:r>
    </w:p>
    <w:p w:rsidR="00813AD0" w:rsidRPr="00242BB3" w:rsidRDefault="00E10B80" w:rsidP="00585DD2">
      <w:pPr>
        <w:pStyle w:val="Retrait1religne"/>
        <w:numPr>
          <w:ilvl w:val="0"/>
          <w:numId w:val="6"/>
        </w:numPr>
        <w:spacing w:after="0"/>
        <w:ind w:left="1423" w:hanging="357"/>
        <w:rPr>
          <w:rFonts w:ascii="Arial" w:hAnsi="Arial" w:cs="Arial"/>
        </w:rPr>
      </w:pPr>
      <w:r>
        <w:rPr>
          <w:rFonts w:ascii="Arial" w:hAnsi="Arial" w:cs="Arial"/>
        </w:rPr>
        <w:t xml:space="preserve">La convivialité </w:t>
      </w:r>
      <w:r w:rsidR="004839FD" w:rsidRPr="00242BB3">
        <w:rPr>
          <w:rFonts w:ascii="Arial" w:hAnsi="Arial" w:cs="Arial"/>
        </w:rPr>
        <w:t>d</w:t>
      </w:r>
      <w:r w:rsidR="00813AD0" w:rsidRPr="00242BB3">
        <w:rPr>
          <w:rFonts w:ascii="Arial" w:hAnsi="Arial" w:cs="Arial"/>
        </w:rPr>
        <w:t>es échanges post-ateliers</w:t>
      </w:r>
    </w:p>
    <w:p w:rsidR="00A22740" w:rsidRPr="00242BB3" w:rsidRDefault="004839FD" w:rsidP="00585DD2">
      <w:pPr>
        <w:pStyle w:val="Retrait1religne"/>
        <w:numPr>
          <w:ilvl w:val="0"/>
          <w:numId w:val="6"/>
        </w:numPr>
        <w:spacing w:after="0"/>
        <w:ind w:left="1423" w:hanging="357"/>
        <w:rPr>
          <w:rFonts w:ascii="Arial" w:hAnsi="Arial" w:cs="Arial"/>
        </w:rPr>
      </w:pPr>
      <w:r w:rsidRPr="00242BB3">
        <w:rPr>
          <w:rFonts w:ascii="Arial" w:hAnsi="Arial" w:cs="Arial"/>
        </w:rPr>
        <w:t>la</w:t>
      </w:r>
      <w:r w:rsidR="00A22740" w:rsidRPr="00242BB3">
        <w:rPr>
          <w:rFonts w:ascii="Arial" w:hAnsi="Arial" w:cs="Arial"/>
        </w:rPr>
        <w:t xml:space="preserve"> mis</w:t>
      </w:r>
      <w:r w:rsidRPr="00242BB3">
        <w:rPr>
          <w:rFonts w:ascii="Arial" w:hAnsi="Arial" w:cs="Arial"/>
        </w:rPr>
        <w:t>e</w:t>
      </w:r>
      <w:r w:rsidR="00A22740" w:rsidRPr="00242BB3">
        <w:rPr>
          <w:rFonts w:ascii="Arial" w:hAnsi="Arial" w:cs="Arial"/>
        </w:rPr>
        <w:t xml:space="preserve"> en ligne </w:t>
      </w:r>
      <w:r w:rsidRPr="00242BB3">
        <w:rPr>
          <w:rFonts w:ascii="Arial" w:hAnsi="Arial" w:cs="Arial"/>
        </w:rPr>
        <w:t>des</w:t>
      </w:r>
      <w:r w:rsidR="00E10B80">
        <w:rPr>
          <w:rFonts w:ascii="Arial" w:hAnsi="Arial" w:cs="Arial"/>
        </w:rPr>
        <w:t xml:space="preserve"> supports</w:t>
      </w:r>
      <w:r w:rsidRPr="00242BB3">
        <w:rPr>
          <w:rFonts w:ascii="Arial" w:hAnsi="Arial" w:cs="Arial"/>
        </w:rPr>
        <w:t xml:space="preserve"> </w:t>
      </w:r>
      <w:r w:rsidR="00A22740" w:rsidRPr="00242BB3">
        <w:rPr>
          <w:rFonts w:ascii="Arial" w:hAnsi="Arial" w:cs="Arial"/>
        </w:rPr>
        <w:t>sur le site</w:t>
      </w:r>
      <w:r w:rsidRPr="00242BB3">
        <w:rPr>
          <w:rFonts w:ascii="Arial" w:hAnsi="Arial" w:cs="Arial"/>
        </w:rPr>
        <w:t xml:space="preserve"> Juriconnexion</w:t>
      </w:r>
    </w:p>
    <w:p w:rsidR="00813AD0" w:rsidRPr="00242BB3" w:rsidRDefault="00E10B80" w:rsidP="00396E58">
      <w:pPr>
        <w:pStyle w:val="Retrait1religne"/>
        <w:rPr>
          <w:rFonts w:ascii="Arial" w:hAnsi="Arial" w:cs="Arial"/>
          <w:b/>
          <w:u w:val="single"/>
        </w:rPr>
      </w:pPr>
      <w:r>
        <w:rPr>
          <w:rFonts w:ascii="Arial" w:hAnsi="Arial" w:cs="Arial"/>
          <w:b/>
          <w:u w:val="single"/>
        </w:rPr>
        <w:t>Les suggestions pour les prochains ateliers</w:t>
      </w:r>
      <w:r w:rsidR="00813AD0" w:rsidRPr="00242BB3">
        <w:rPr>
          <w:rFonts w:ascii="Arial" w:hAnsi="Arial" w:cs="Arial"/>
          <w:b/>
          <w:u w:val="single"/>
        </w:rPr>
        <w:t xml:space="preserve"> : </w:t>
      </w:r>
    </w:p>
    <w:p w:rsidR="004839FD" w:rsidRPr="00242BB3" w:rsidRDefault="004839FD" w:rsidP="00242BB3">
      <w:pPr>
        <w:pStyle w:val="Retrait1religne"/>
        <w:ind w:left="567" w:firstLine="0"/>
        <w:rPr>
          <w:rFonts w:ascii="Arial" w:hAnsi="Arial" w:cs="Arial"/>
        </w:rPr>
      </w:pPr>
      <w:r w:rsidRPr="00242BB3">
        <w:rPr>
          <w:rFonts w:ascii="Arial" w:hAnsi="Arial" w:cs="Arial"/>
        </w:rPr>
        <w:t xml:space="preserve">Il est envisagé de programmer des ateliers sur : </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Droit OHADA et africain,</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Assurances / Responsabilité Civile</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Droit des sociétés</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Droit de la Consommation / Distribution</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Santé/Protection sociale</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Collectivités Territoriales</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Droit Public / Contentieux administratif</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Pénal / Professions Juridiques</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Droit d'auteur / Communication / Technologies</w:t>
      </w:r>
    </w:p>
    <w:p w:rsidR="005B0E0A" w:rsidRPr="00E10B8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Droit de l’immobilier/Urbanisme</w:t>
      </w:r>
    </w:p>
    <w:p w:rsidR="00813AD0" w:rsidRDefault="00D12AB0" w:rsidP="00D12AB0">
      <w:pPr>
        <w:pStyle w:val="Retrait1religne"/>
        <w:numPr>
          <w:ilvl w:val="0"/>
          <w:numId w:val="6"/>
        </w:numPr>
        <w:spacing w:after="0"/>
        <w:ind w:left="1423" w:hanging="357"/>
        <w:rPr>
          <w:rFonts w:ascii="Arial" w:hAnsi="Arial" w:cs="Arial"/>
        </w:rPr>
      </w:pPr>
      <w:r w:rsidRPr="00E10B80">
        <w:rPr>
          <w:rFonts w:ascii="Arial" w:hAnsi="Arial" w:cs="Arial"/>
        </w:rPr>
        <w:t xml:space="preserve"> D’autres sources ? Sites, outils de veille, curation.</w:t>
      </w:r>
    </w:p>
    <w:p w:rsidR="00E10B80" w:rsidRPr="00E10B80" w:rsidRDefault="00E10B80" w:rsidP="00D12AB0">
      <w:pPr>
        <w:pStyle w:val="Retrait1religne"/>
        <w:numPr>
          <w:ilvl w:val="0"/>
          <w:numId w:val="6"/>
        </w:numPr>
        <w:spacing w:after="0"/>
        <w:ind w:left="1423" w:hanging="357"/>
        <w:rPr>
          <w:rFonts w:ascii="Arial" w:hAnsi="Arial" w:cs="Arial"/>
          <w:b/>
        </w:rPr>
      </w:pPr>
      <w:r w:rsidRPr="00E10B80">
        <w:rPr>
          <w:rFonts w:ascii="Arial" w:hAnsi="Arial" w:cs="Arial"/>
          <w:b/>
        </w:rPr>
        <w:t>Aider l’équipe de l’atelier :</w:t>
      </w:r>
    </w:p>
    <w:p w:rsidR="00C438A9" w:rsidRDefault="00C438A9" w:rsidP="00242BB3">
      <w:pPr>
        <w:shd w:val="clear" w:color="auto" w:fill="FFFFFF"/>
        <w:ind w:left="851"/>
        <w:jc w:val="both"/>
        <w:rPr>
          <w:rFonts w:ascii="Arial" w:hAnsi="Arial" w:cs="Arial"/>
          <w:b/>
          <w:color w:val="222222"/>
          <w:sz w:val="20"/>
        </w:rPr>
      </w:pPr>
    </w:p>
    <w:p w:rsidR="00761D78" w:rsidRPr="00E10B80" w:rsidRDefault="00E10B80" w:rsidP="00242BB3">
      <w:pPr>
        <w:shd w:val="clear" w:color="auto" w:fill="FFFFFF"/>
        <w:ind w:left="851"/>
        <w:jc w:val="both"/>
        <w:rPr>
          <w:rFonts w:ascii="Arial" w:hAnsi="Arial" w:cs="Arial"/>
          <w:b/>
          <w:color w:val="222222"/>
          <w:sz w:val="20"/>
        </w:rPr>
      </w:pPr>
      <w:r w:rsidRPr="00E10B80">
        <w:rPr>
          <w:rFonts w:ascii="Arial" w:hAnsi="Arial" w:cs="Arial"/>
          <w:b/>
          <w:color w:val="222222"/>
          <w:sz w:val="20"/>
        </w:rPr>
        <w:t>L’équipe est actuellement composée de :</w:t>
      </w:r>
    </w:p>
    <w:p w:rsidR="00E10B80" w:rsidRDefault="00E10B80" w:rsidP="00242BB3">
      <w:pPr>
        <w:shd w:val="clear" w:color="auto" w:fill="FFFFFF"/>
        <w:ind w:left="851"/>
        <w:jc w:val="both"/>
        <w:rPr>
          <w:rFonts w:ascii="Arial" w:hAnsi="Arial" w:cs="Arial"/>
          <w:color w:val="222222"/>
          <w:sz w:val="20"/>
        </w:rPr>
      </w:pPr>
    </w:p>
    <w:p w:rsidR="00E10B80" w:rsidRDefault="00E10B80" w:rsidP="00242BB3">
      <w:pPr>
        <w:shd w:val="clear" w:color="auto" w:fill="FFFFFF"/>
        <w:ind w:left="851"/>
        <w:jc w:val="both"/>
        <w:rPr>
          <w:rFonts w:ascii="Arial" w:hAnsi="Arial" w:cs="Arial"/>
          <w:color w:val="222222"/>
          <w:sz w:val="20"/>
        </w:rPr>
      </w:pPr>
      <w:r>
        <w:rPr>
          <w:rFonts w:ascii="Arial" w:hAnsi="Arial" w:cs="Arial"/>
          <w:noProof/>
          <w:color w:val="222222"/>
          <w:sz w:val="20"/>
        </w:rPr>
        <w:drawing>
          <wp:inline distT="0" distB="0" distL="0" distR="0">
            <wp:extent cx="5762625" cy="1866900"/>
            <wp:effectExtent l="0" t="0" r="9525" b="0"/>
            <wp:docPr id="2" name="Image 2" descr="C:\Users\JAFFRES\Desktop\equ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FRES\Desktop\equipe.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866900"/>
                    </a:xfrm>
                    <a:prstGeom prst="rect">
                      <a:avLst/>
                    </a:prstGeom>
                    <a:noFill/>
                    <a:ln>
                      <a:noFill/>
                    </a:ln>
                  </pic:spPr>
                </pic:pic>
              </a:graphicData>
            </a:graphic>
          </wp:inline>
        </w:drawing>
      </w:r>
    </w:p>
    <w:p w:rsidR="00C438A9" w:rsidRDefault="00C438A9" w:rsidP="00E10B80">
      <w:pPr>
        <w:shd w:val="clear" w:color="auto" w:fill="FFFFFF"/>
        <w:ind w:left="851"/>
        <w:jc w:val="both"/>
        <w:rPr>
          <w:rFonts w:ascii="Arial" w:hAnsi="Arial" w:cs="Arial"/>
          <w:b/>
          <w:color w:val="222222"/>
          <w:sz w:val="20"/>
        </w:rPr>
      </w:pPr>
    </w:p>
    <w:p w:rsidR="00C438A9" w:rsidRDefault="00C438A9" w:rsidP="00E10B80">
      <w:pPr>
        <w:shd w:val="clear" w:color="auto" w:fill="FFFFFF"/>
        <w:ind w:left="851"/>
        <w:jc w:val="both"/>
        <w:rPr>
          <w:rFonts w:ascii="Arial" w:hAnsi="Arial" w:cs="Arial"/>
          <w:b/>
          <w:color w:val="222222"/>
          <w:sz w:val="20"/>
        </w:rPr>
      </w:pPr>
    </w:p>
    <w:p w:rsidR="00E10B80" w:rsidRPr="00E10B80" w:rsidRDefault="00E10B80" w:rsidP="00E10B80">
      <w:pPr>
        <w:shd w:val="clear" w:color="auto" w:fill="FFFFFF"/>
        <w:ind w:left="851"/>
        <w:jc w:val="both"/>
        <w:rPr>
          <w:rFonts w:ascii="Arial" w:hAnsi="Arial" w:cs="Arial"/>
          <w:b/>
          <w:color w:val="222222"/>
          <w:sz w:val="20"/>
        </w:rPr>
      </w:pPr>
      <w:r w:rsidRPr="00E10B80">
        <w:rPr>
          <w:rFonts w:ascii="Arial" w:hAnsi="Arial" w:cs="Arial"/>
          <w:b/>
          <w:color w:val="222222"/>
          <w:sz w:val="20"/>
        </w:rPr>
        <w:t>Vous pouvez tous émettre des propositions ou proposer de contribuer à l’organisation des ateliers.</w:t>
      </w:r>
    </w:p>
    <w:p w:rsidR="001B75A4" w:rsidRPr="00242BB3" w:rsidRDefault="001B75A4" w:rsidP="00D12AB0">
      <w:pPr>
        <w:pStyle w:val="Titre1"/>
        <w:numPr>
          <w:ilvl w:val="0"/>
          <w:numId w:val="9"/>
        </w:numPr>
        <w:tabs>
          <w:tab w:val="clear" w:pos="782"/>
          <w:tab w:val="num" w:pos="2870"/>
        </w:tabs>
        <w:spacing w:before="240" w:after="120"/>
        <w:ind w:left="851" w:hanging="357"/>
        <w:rPr>
          <w:rFonts w:cs="Arial"/>
          <w:color w:val="333399"/>
        </w:rPr>
      </w:pPr>
      <w:bookmarkStart w:id="15" w:name="_Toc449968067"/>
      <w:bookmarkStart w:id="16" w:name="_Toc450057793"/>
      <w:r w:rsidRPr="00242BB3">
        <w:rPr>
          <w:rFonts w:cs="Arial"/>
          <w:color w:val="333399"/>
        </w:rPr>
        <w:t>Rencontres avec</w:t>
      </w:r>
      <w:r w:rsidR="00E01FD9" w:rsidRPr="00242BB3">
        <w:rPr>
          <w:rFonts w:cs="Arial"/>
          <w:color w:val="333399"/>
        </w:rPr>
        <w:t xml:space="preserve"> (</w:t>
      </w:r>
      <w:r w:rsidR="00E10B80">
        <w:rPr>
          <w:rFonts w:cs="Arial"/>
          <w:color w:val="333399"/>
        </w:rPr>
        <w:t>Katell piboubes</w:t>
      </w:r>
      <w:r w:rsidR="00E01FD9" w:rsidRPr="00242BB3">
        <w:rPr>
          <w:rFonts w:cs="Arial"/>
          <w:color w:val="333399"/>
        </w:rPr>
        <w:t>)</w:t>
      </w:r>
      <w:bookmarkEnd w:id="15"/>
      <w:bookmarkEnd w:id="16"/>
    </w:p>
    <w:p w:rsidR="00103D8C" w:rsidRPr="00242BB3" w:rsidRDefault="00103D8C" w:rsidP="00D12AB0">
      <w:pPr>
        <w:pStyle w:val="Corpsdetexte"/>
        <w:numPr>
          <w:ilvl w:val="0"/>
          <w:numId w:val="24"/>
        </w:numPr>
        <w:spacing w:after="120"/>
        <w:jc w:val="both"/>
        <w:rPr>
          <w:rFonts w:ascii="Arial" w:hAnsi="Arial" w:cs="Arial"/>
          <w:color w:val="000080"/>
          <w:sz w:val="20"/>
        </w:rPr>
      </w:pPr>
      <w:r w:rsidRPr="00242BB3">
        <w:rPr>
          <w:rFonts w:ascii="Arial" w:hAnsi="Arial" w:cs="Arial"/>
          <w:color w:val="000080"/>
          <w:sz w:val="20"/>
        </w:rPr>
        <w:t>Historique des « Rencontres avec… »</w:t>
      </w:r>
    </w:p>
    <w:p w:rsidR="00796969" w:rsidRPr="00242BB3" w:rsidRDefault="00796969" w:rsidP="00242BB3">
      <w:pPr>
        <w:pStyle w:val="Retrait1religne"/>
        <w:ind w:left="709" w:firstLine="0"/>
        <w:rPr>
          <w:rFonts w:ascii="Arial" w:hAnsi="Arial" w:cs="Arial"/>
        </w:rPr>
      </w:pPr>
      <w:r w:rsidRPr="00242BB3">
        <w:rPr>
          <w:rFonts w:ascii="Arial" w:hAnsi="Arial" w:cs="Arial"/>
        </w:rPr>
        <w:t>Les « Rencontre avec… » existent depuis 1997.</w:t>
      </w:r>
    </w:p>
    <w:p w:rsidR="00103D8C" w:rsidRPr="00242BB3" w:rsidRDefault="00103D8C" w:rsidP="00242BB3">
      <w:pPr>
        <w:pStyle w:val="Retrait1religne"/>
        <w:ind w:left="709" w:firstLine="0"/>
        <w:rPr>
          <w:rFonts w:ascii="Arial" w:hAnsi="Arial" w:cs="Arial"/>
        </w:rPr>
      </w:pPr>
      <w:r w:rsidRPr="00242BB3">
        <w:rPr>
          <w:rFonts w:ascii="Arial" w:hAnsi="Arial" w:cs="Arial"/>
        </w:rPr>
        <w:t xml:space="preserve">Il y a eu </w:t>
      </w:r>
      <w:r w:rsidR="00321C68">
        <w:rPr>
          <w:rFonts w:ascii="Arial" w:hAnsi="Arial" w:cs="Arial"/>
        </w:rPr>
        <w:t>20</w:t>
      </w:r>
      <w:r w:rsidRPr="00242BB3">
        <w:rPr>
          <w:rFonts w:ascii="Arial" w:hAnsi="Arial" w:cs="Arial"/>
        </w:rPr>
        <w:t xml:space="preserve"> manifestations depuis, des produits en droit de l’environnement (1997), aux </w:t>
      </w:r>
      <w:r w:rsidR="00321C68">
        <w:rPr>
          <w:rFonts w:ascii="Arial" w:hAnsi="Arial" w:cs="Arial"/>
        </w:rPr>
        <w:t>librairies</w:t>
      </w:r>
      <w:r w:rsidRPr="00242BB3">
        <w:rPr>
          <w:rFonts w:ascii="Arial" w:hAnsi="Arial" w:cs="Arial"/>
        </w:rPr>
        <w:t xml:space="preserve"> juridiques</w:t>
      </w:r>
      <w:r w:rsidR="00321C68">
        <w:rPr>
          <w:rFonts w:ascii="Arial" w:hAnsi="Arial" w:cs="Arial"/>
        </w:rPr>
        <w:t xml:space="preserve"> en ligne</w:t>
      </w:r>
      <w:r w:rsidRPr="00242BB3">
        <w:rPr>
          <w:rFonts w:ascii="Arial" w:hAnsi="Arial" w:cs="Arial"/>
        </w:rPr>
        <w:t xml:space="preserve"> (201</w:t>
      </w:r>
      <w:r w:rsidR="00321C68">
        <w:rPr>
          <w:rFonts w:ascii="Arial" w:hAnsi="Arial" w:cs="Arial"/>
        </w:rPr>
        <w:t>5</w:t>
      </w:r>
      <w:r w:rsidRPr="00242BB3">
        <w:rPr>
          <w:rFonts w:ascii="Arial" w:hAnsi="Arial" w:cs="Arial"/>
        </w:rPr>
        <w:t>).</w:t>
      </w:r>
    </w:p>
    <w:p w:rsidR="00103D8C" w:rsidRPr="00242BB3" w:rsidRDefault="00103D8C" w:rsidP="00242BB3">
      <w:pPr>
        <w:pStyle w:val="Retrait1religne"/>
        <w:ind w:left="709" w:firstLine="0"/>
        <w:rPr>
          <w:rFonts w:ascii="Arial" w:hAnsi="Arial" w:cs="Arial"/>
        </w:rPr>
      </w:pPr>
    </w:p>
    <w:p w:rsidR="00103D8C" w:rsidRPr="00242BB3" w:rsidRDefault="00103D8C" w:rsidP="00D12AB0">
      <w:pPr>
        <w:pStyle w:val="Corpsdetexte"/>
        <w:numPr>
          <w:ilvl w:val="0"/>
          <w:numId w:val="24"/>
        </w:numPr>
        <w:spacing w:after="120"/>
        <w:jc w:val="both"/>
        <w:rPr>
          <w:rFonts w:ascii="Arial" w:hAnsi="Arial" w:cs="Arial"/>
          <w:color w:val="000080"/>
          <w:sz w:val="20"/>
        </w:rPr>
      </w:pPr>
      <w:r w:rsidRPr="00242BB3">
        <w:rPr>
          <w:rFonts w:ascii="Arial" w:hAnsi="Arial" w:cs="Arial"/>
          <w:color w:val="000080"/>
          <w:sz w:val="20"/>
        </w:rPr>
        <w:t>Rôle des « Rencontres avec… »</w:t>
      </w:r>
    </w:p>
    <w:p w:rsidR="00321C68" w:rsidRPr="00321C68" w:rsidRDefault="00321C68" w:rsidP="00321C68">
      <w:pPr>
        <w:pStyle w:val="Retrait1religne"/>
        <w:ind w:left="709"/>
        <w:rPr>
          <w:rFonts w:ascii="Arial" w:hAnsi="Arial" w:cs="Arial"/>
        </w:rPr>
      </w:pPr>
      <w:r w:rsidRPr="00321C68">
        <w:rPr>
          <w:rFonts w:ascii="Arial" w:hAnsi="Arial" w:cs="Arial"/>
        </w:rPr>
        <w:t>De la présentation comparée de l’offre thématique des éditeurs à l’exploration des nouvelles ressources, nouveaux services dans le domaine de l’information juridique au format numérique</w:t>
      </w:r>
    </w:p>
    <w:p w:rsidR="005B0E0A" w:rsidRPr="00321C68" w:rsidRDefault="00D12AB0" w:rsidP="00D12AB0">
      <w:pPr>
        <w:pStyle w:val="Retrait1religne"/>
        <w:numPr>
          <w:ilvl w:val="0"/>
          <w:numId w:val="29"/>
        </w:numPr>
        <w:spacing w:after="0"/>
        <w:ind w:left="1066" w:hanging="357"/>
        <w:rPr>
          <w:rFonts w:ascii="Arial" w:hAnsi="Arial" w:cs="Arial"/>
        </w:rPr>
      </w:pPr>
      <w:r w:rsidRPr="00321C68">
        <w:rPr>
          <w:rFonts w:ascii="Arial" w:hAnsi="Arial" w:cs="Arial"/>
          <w:i/>
          <w:iCs/>
        </w:rPr>
        <w:t>Les CD-ROM en droit bancaire, financier et boursier (1999)</w:t>
      </w:r>
    </w:p>
    <w:p w:rsidR="005B0E0A" w:rsidRPr="00321C68" w:rsidRDefault="00D12AB0" w:rsidP="00D12AB0">
      <w:pPr>
        <w:pStyle w:val="Retrait1religne"/>
        <w:numPr>
          <w:ilvl w:val="0"/>
          <w:numId w:val="29"/>
        </w:numPr>
        <w:spacing w:after="0"/>
        <w:ind w:left="1066" w:hanging="357"/>
        <w:rPr>
          <w:rFonts w:ascii="Arial" w:hAnsi="Arial" w:cs="Arial"/>
        </w:rPr>
      </w:pPr>
      <w:r w:rsidRPr="00321C68">
        <w:rPr>
          <w:rFonts w:ascii="Arial" w:hAnsi="Arial" w:cs="Arial"/>
          <w:i/>
          <w:iCs/>
        </w:rPr>
        <w:t xml:space="preserve">Le droit de l’urbanisme, de la construction et de l’immobilier (2003) </w:t>
      </w:r>
    </w:p>
    <w:p w:rsidR="005B0E0A" w:rsidRPr="00321C68" w:rsidRDefault="00D12AB0" w:rsidP="00D12AB0">
      <w:pPr>
        <w:pStyle w:val="Retrait1religne"/>
        <w:numPr>
          <w:ilvl w:val="0"/>
          <w:numId w:val="29"/>
        </w:numPr>
        <w:spacing w:after="0"/>
        <w:ind w:left="1066" w:hanging="357"/>
        <w:rPr>
          <w:rFonts w:ascii="Arial" w:hAnsi="Arial" w:cs="Arial"/>
        </w:rPr>
      </w:pPr>
      <w:r w:rsidRPr="00321C68">
        <w:rPr>
          <w:rFonts w:ascii="Arial" w:hAnsi="Arial" w:cs="Arial"/>
          <w:i/>
          <w:iCs/>
          <w:lang w:val="en-US"/>
        </w:rPr>
        <w:t>Le livre juridique électronique (2008)</w:t>
      </w:r>
    </w:p>
    <w:p w:rsidR="005B0E0A" w:rsidRPr="00321C68" w:rsidRDefault="00D12AB0" w:rsidP="00D12AB0">
      <w:pPr>
        <w:pStyle w:val="Retrait1religne"/>
        <w:numPr>
          <w:ilvl w:val="0"/>
          <w:numId w:val="29"/>
        </w:numPr>
        <w:spacing w:after="0"/>
        <w:ind w:left="1066" w:hanging="357"/>
        <w:rPr>
          <w:rFonts w:ascii="Arial" w:hAnsi="Arial" w:cs="Arial"/>
        </w:rPr>
      </w:pPr>
      <w:r w:rsidRPr="00321C68">
        <w:rPr>
          <w:rFonts w:ascii="Arial" w:hAnsi="Arial" w:cs="Arial"/>
          <w:i/>
          <w:iCs/>
          <w:lang w:val="en-US"/>
        </w:rPr>
        <w:t>Les revues juridiques libres (2011)</w:t>
      </w:r>
    </w:p>
    <w:p w:rsidR="005B0E0A" w:rsidRPr="00321C68" w:rsidRDefault="00D12AB0" w:rsidP="00D12AB0">
      <w:pPr>
        <w:pStyle w:val="Retrait1religne"/>
        <w:numPr>
          <w:ilvl w:val="0"/>
          <w:numId w:val="29"/>
        </w:numPr>
        <w:spacing w:after="0"/>
        <w:ind w:left="1066" w:hanging="357"/>
        <w:rPr>
          <w:rFonts w:ascii="Arial" w:hAnsi="Arial" w:cs="Arial"/>
        </w:rPr>
      </w:pPr>
      <w:r w:rsidRPr="00321C68">
        <w:rPr>
          <w:rFonts w:ascii="Arial" w:hAnsi="Arial" w:cs="Arial"/>
          <w:i/>
          <w:iCs/>
          <w:lang w:val="en-US"/>
        </w:rPr>
        <w:t>Les vidéos juridiques (2014)</w:t>
      </w:r>
    </w:p>
    <w:p w:rsidR="005B0E0A" w:rsidRPr="00321C68" w:rsidRDefault="00D12AB0" w:rsidP="00D12AB0">
      <w:pPr>
        <w:pStyle w:val="Retrait1religne"/>
        <w:numPr>
          <w:ilvl w:val="0"/>
          <w:numId w:val="29"/>
        </w:numPr>
        <w:spacing w:after="0"/>
        <w:ind w:left="1066" w:hanging="357"/>
        <w:rPr>
          <w:rFonts w:ascii="Arial" w:hAnsi="Arial" w:cs="Arial"/>
        </w:rPr>
      </w:pPr>
      <w:r w:rsidRPr="002028CF">
        <w:rPr>
          <w:rFonts w:ascii="Arial" w:hAnsi="Arial" w:cs="Arial"/>
          <w:i/>
          <w:iCs/>
        </w:rPr>
        <w:t>Les librairies juridiques en ligne (2015)</w:t>
      </w:r>
    </w:p>
    <w:p w:rsidR="00103D8C" w:rsidRPr="00242BB3" w:rsidRDefault="00103D8C" w:rsidP="00242BB3">
      <w:pPr>
        <w:pStyle w:val="Retrait1religne"/>
        <w:ind w:left="709" w:firstLine="0"/>
        <w:rPr>
          <w:rFonts w:ascii="Arial" w:hAnsi="Arial" w:cs="Arial"/>
        </w:rPr>
      </w:pPr>
    </w:p>
    <w:p w:rsidR="00103D8C" w:rsidRPr="0027729A" w:rsidRDefault="00103D8C" w:rsidP="00D12AB0">
      <w:pPr>
        <w:pStyle w:val="Corpsdetexte"/>
        <w:numPr>
          <w:ilvl w:val="0"/>
          <w:numId w:val="24"/>
        </w:numPr>
        <w:spacing w:after="120"/>
        <w:jc w:val="both"/>
        <w:rPr>
          <w:rFonts w:ascii="Arial" w:hAnsi="Arial" w:cs="Arial"/>
          <w:color w:val="000080"/>
          <w:sz w:val="20"/>
        </w:rPr>
      </w:pPr>
      <w:r w:rsidRPr="0027729A">
        <w:rPr>
          <w:rFonts w:ascii="Arial" w:hAnsi="Arial" w:cs="Arial"/>
          <w:color w:val="000080"/>
          <w:sz w:val="20"/>
        </w:rPr>
        <w:t>Animateurs des « Rencontres avec… »</w:t>
      </w:r>
    </w:p>
    <w:p w:rsidR="00796969" w:rsidRPr="0027729A" w:rsidRDefault="00796969" w:rsidP="00242BB3">
      <w:pPr>
        <w:pStyle w:val="Retrait1religne"/>
        <w:ind w:left="709" w:firstLine="0"/>
        <w:rPr>
          <w:rFonts w:ascii="Arial" w:hAnsi="Arial" w:cs="Arial"/>
        </w:rPr>
      </w:pPr>
      <w:r w:rsidRPr="0027729A">
        <w:rPr>
          <w:rFonts w:ascii="Arial" w:hAnsi="Arial" w:cs="Arial"/>
        </w:rPr>
        <w:t xml:space="preserve">Les animateurs des rencontres sont Katell Piboubès et Benoit Bréard, des collaborations supplémentaires </w:t>
      </w:r>
      <w:r w:rsidR="00D758B0" w:rsidRPr="0027729A">
        <w:rPr>
          <w:rFonts w:ascii="Arial" w:hAnsi="Arial" w:cs="Arial"/>
        </w:rPr>
        <w:t xml:space="preserve">s'ajoutent </w:t>
      </w:r>
      <w:r w:rsidRPr="0027729A">
        <w:rPr>
          <w:rFonts w:ascii="Arial" w:hAnsi="Arial" w:cs="Arial"/>
        </w:rPr>
        <w:t xml:space="preserve">ponctuellement. </w:t>
      </w:r>
    </w:p>
    <w:p w:rsidR="00103D8C" w:rsidRPr="0027729A" w:rsidRDefault="00103D8C" w:rsidP="00D12AB0">
      <w:pPr>
        <w:pStyle w:val="Corpsdetexte"/>
        <w:numPr>
          <w:ilvl w:val="0"/>
          <w:numId w:val="24"/>
        </w:numPr>
        <w:spacing w:after="120"/>
        <w:jc w:val="both"/>
        <w:rPr>
          <w:rFonts w:ascii="Arial" w:hAnsi="Arial" w:cs="Arial"/>
          <w:color w:val="000080"/>
          <w:sz w:val="20"/>
        </w:rPr>
      </w:pPr>
      <w:r w:rsidRPr="0027729A">
        <w:rPr>
          <w:rFonts w:ascii="Arial" w:hAnsi="Arial" w:cs="Arial"/>
          <w:color w:val="000080"/>
          <w:sz w:val="20"/>
        </w:rPr>
        <w:t>La dernière « Rencontre avec… »</w:t>
      </w:r>
    </w:p>
    <w:p w:rsidR="00796969" w:rsidRPr="0027729A" w:rsidRDefault="00796969" w:rsidP="00242BB3">
      <w:pPr>
        <w:pStyle w:val="Retrait1religne"/>
        <w:ind w:left="709" w:firstLine="0"/>
        <w:rPr>
          <w:rFonts w:ascii="Arial" w:hAnsi="Arial" w:cs="Arial"/>
        </w:rPr>
      </w:pPr>
      <w:r w:rsidRPr="0027729A">
        <w:rPr>
          <w:rFonts w:ascii="Arial" w:hAnsi="Arial" w:cs="Arial"/>
        </w:rPr>
        <w:t xml:space="preserve">La dernière « Rencontre avec… » s’est </w:t>
      </w:r>
      <w:r w:rsidR="00103D8C" w:rsidRPr="0027729A">
        <w:rPr>
          <w:rFonts w:ascii="Arial" w:hAnsi="Arial" w:cs="Arial"/>
        </w:rPr>
        <w:t xml:space="preserve">déroulée le </w:t>
      </w:r>
      <w:r w:rsidR="0027729A" w:rsidRPr="0027729A">
        <w:rPr>
          <w:rFonts w:ascii="Arial" w:hAnsi="Arial" w:cs="Arial"/>
        </w:rPr>
        <w:t>9 juin 2015</w:t>
      </w:r>
      <w:r w:rsidR="00103D8C" w:rsidRPr="0027729A">
        <w:rPr>
          <w:rFonts w:ascii="Arial" w:hAnsi="Arial" w:cs="Arial"/>
        </w:rPr>
        <w:t xml:space="preserve"> et était consacrée aux </w:t>
      </w:r>
      <w:r w:rsidR="0027729A" w:rsidRPr="0027729A">
        <w:rPr>
          <w:rFonts w:ascii="Arial" w:hAnsi="Arial" w:cs="Arial"/>
        </w:rPr>
        <w:t>« Librairies juridiques en ligne : des services actuels aux offres de demain »</w:t>
      </w:r>
      <w:r w:rsidR="00103D8C" w:rsidRPr="0027729A">
        <w:rPr>
          <w:rFonts w:ascii="Arial" w:hAnsi="Arial" w:cs="Arial"/>
        </w:rPr>
        <w:t xml:space="preserve"> : </w:t>
      </w:r>
    </w:p>
    <w:p w:rsidR="00A50D8C" w:rsidRPr="0027729A" w:rsidRDefault="00650109" w:rsidP="00D12AB0">
      <w:pPr>
        <w:pStyle w:val="Retrait1religne"/>
        <w:numPr>
          <w:ilvl w:val="0"/>
          <w:numId w:val="21"/>
        </w:numPr>
        <w:spacing w:after="0"/>
        <w:ind w:left="1441"/>
        <w:rPr>
          <w:rFonts w:ascii="Arial" w:hAnsi="Arial" w:cs="Arial"/>
        </w:rPr>
      </w:pPr>
      <w:r w:rsidRPr="0027729A">
        <w:rPr>
          <w:rFonts w:ascii="Arial" w:hAnsi="Arial" w:cs="Arial"/>
        </w:rPr>
        <w:t>L</w:t>
      </w:r>
      <w:r w:rsidR="0027729A" w:rsidRPr="0027729A">
        <w:rPr>
          <w:rFonts w:ascii="Arial" w:hAnsi="Arial" w:cs="Arial"/>
        </w:rPr>
        <w:t xml:space="preserve">’offre des librairies juridiques en ligne : </w:t>
      </w:r>
    </w:p>
    <w:p w:rsidR="0027729A" w:rsidRPr="0027729A" w:rsidRDefault="0027729A" w:rsidP="0027729A">
      <w:pPr>
        <w:pStyle w:val="Retrait1religne"/>
        <w:spacing w:after="0"/>
        <w:ind w:left="1416" w:firstLine="0"/>
        <w:rPr>
          <w:rFonts w:ascii="Arial" w:hAnsi="Arial" w:cs="Arial"/>
        </w:rPr>
      </w:pPr>
      <w:r w:rsidRPr="0027729A">
        <w:rPr>
          <w:rFonts w:ascii="Arial" w:hAnsi="Arial" w:cs="Arial"/>
        </w:rPr>
        <w:t>Présentation par des libraires juridiques français et francophones de leurs fonds, des informations diffusées, des fonctionnalités des sites, de la typologie des clients et des évolutions à venir</w:t>
      </w:r>
    </w:p>
    <w:p w:rsidR="0027729A" w:rsidRPr="0027729A" w:rsidRDefault="0027729A" w:rsidP="0027729A">
      <w:pPr>
        <w:pStyle w:val="Retrait1religne"/>
        <w:spacing w:after="0"/>
        <w:ind w:left="2124" w:firstLine="0"/>
        <w:rPr>
          <w:rFonts w:ascii="Arial" w:hAnsi="Arial" w:cs="Arial"/>
        </w:rPr>
      </w:pPr>
      <w:r w:rsidRPr="0027729A">
        <w:rPr>
          <w:rFonts w:ascii="Arial" w:hAnsi="Arial" w:cs="Arial"/>
        </w:rPr>
        <w:t>- Librairie Groupe Larcier, Elisabeth Courtens, Groupe Larcier Marketing &amp; Customer Service Director</w:t>
      </w:r>
    </w:p>
    <w:p w:rsidR="0027729A" w:rsidRPr="0027729A" w:rsidRDefault="0027729A" w:rsidP="0027729A">
      <w:pPr>
        <w:pStyle w:val="Retrait1religne"/>
        <w:spacing w:after="0"/>
        <w:ind w:left="2124" w:firstLine="0"/>
        <w:rPr>
          <w:rFonts w:ascii="Arial" w:hAnsi="Arial" w:cs="Arial"/>
        </w:rPr>
      </w:pPr>
      <w:r w:rsidRPr="0027729A">
        <w:rPr>
          <w:rFonts w:ascii="Arial" w:hAnsi="Arial" w:cs="Arial"/>
        </w:rPr>
        <w:t>- Librairie LGDJ, Frédéric Etchart, Lextenso Editions, directeur Marketing et Développement</w:t>
      </w:r>
    </w:p>
    <w:p w:rsidR="0027729A" w:rsidRPr="0027729A" w:rsidRDefault="0027729A" w:rsidP="0027729A">
      <w:pPr>
        <w:pStyle w:val="Retrait1religne"/>
        <w:spacing w:after="0"/>
        <w:ind w:left="2124" w:firstLine="0"/>
        <w:rPr>
          <w:rFonts w:ascii="Arial" w:hAnsi="Arial" w:cs="Arial"/>
        </w:rPr>
      </w:pPr>
      <w:r w:rsidRPr="0027729A">
        <w:rPr>
          <w:rFonts w:ascii="Arial" w:hAnsi="Arial" w:cs="Arial"/>
        </w:rPr>
        <w:t>- Ma Librairie de droit, Tristan de Carné, LexisNexis, Directeur des ventes Livre</w:t>
      </w:r>
    </w:p>
    <w:p w:rsidR="0027729A" w:rsidRPr="0027729A" w:rsidRDefault="0027729A" w:rsidP="0027729A">
      <w:pPr>
        <w:pStyle w:val="Retrait1religne"/>
        <w:spacing w:after="0"/>
        <w:ind w:left="1416" w:firstLine="0"/>
        <w:rPr>
          <w:rFonts w:ascii="Arial" w:hAnsi="Arial" w:cs="Arial"/>
        </w:rPr>
      </w:pPr>
      <w:r w:rsidRPr="0027729A">
        <w:rPr>
          <w:rFonts w:ascii="Arial" w:hAnsi="Arial" w:cs="Arial"/>
        </w:rPr>
        <w:t>Inventaire des librairies juridiques en ligne en France et à l’étranger, Katell Piboubès – Juriconnexion</w:t>
      </w:r>
    </w:p>
    <w:p w:rsidR="00103D8C" w:rsidRPr="00242BB3" w:rsidRDefault="00103D8C" w:rsidP="00242BB3">
      <w:pPr>
        <w:pStyle w:val="Retrait1religne"/>
        <w:spacing w:after="0"/>
        <w:ind w:left="2128" w:firstLine="285"/>
        <w:rPr>
          <w:rFonts w:ascii="Arial" w:hAnsi="Arial" w:cs="Arial"/>
        </w:rPr>
      </w:pPr>
    </w:p>
    <w:p w:rsidR="00A50D8C" w:rsidRPr="00242BB3" w:rsidRDefault="0027729A" w:rsidP="00D12AB0">
      <w:pPr>
        <w:pStyle w:val="Retrait1religne"/>
        <w:numPr>
          <w:ilvl w:val="0"/>
          <w:numId w:val="21"/>
        </w:numPr>
        <w:spacing w:after="0"/>
        <w:ind w:left="1441"/>
        <w:rPr>
          <w:rFonts w:ascii="Arial" w:hAnsi="Arial" w:cs="Arial"/>
        </w:rPr>
      </w:pPr>
      <w:r>
        <w:rPr>
          <w:rFonts w:ascii="Arial" w:hAnsi="Arial" w:cs="Arial"/>
        </w:rPr>
        <w:t>ONIX, une norme pour de nouveaux services :</w:t>
      </w:r>
    </w:p>
    <w:p w:rsidR="0027729A" w:rsidRPr="0027729A" w:rsidRDefault="0027729A" w:rsidP="00BD5BF8">
      <w:pPr>
        <w:pStyle w:val="Retrait1religne"/>
        <w:spacing w:after="0"/>
        <w:ind w:left="1440" w:firstLine="0"/>
        <w:rPr>
          <w:rFonts w:ascii="Arial" w:hAnsi="Arial" w:cs="Arial"/>
        </w:rPr>
      </w:pPr>
      <w:r w:rsidRPr="0027729A">
        <w:rPr>
          <w:rFonts w:ascii="Arial" w:hAnsi="Arial" w:cs="Arial"/>
        </w:rPr>
        <w:t>Comment développer les échanges d’informations bibliographiques entre les documentalistes et les librairies juridiques en ligne par le développement de formats et de normes communes</w:t>
      </w:r>
      <w:r w:rsidR="00E76685">
        <w:rPr>
          <w:rFonts w:ascii="Arial" w:hAnsi="Arial" w:cs="Arial"/>
        </w:rPr>
        <w:t xml:space="preserve"> : </w:t>
      </w:r>
    </w:p>
    <w:p w:rsidR="0027729A" w:rsidRPr="0027729A" w:rsidRDefault="0027729A" w:rsidP="00BD5BF8">
      <w:pPr>
        <w:pStyle w:val="Retrait1religne"/>
        <w:spacing w:after="0"/>
        <w:ind w:left="2124" w:firstLine="0"/>
        <w:rPr>
          <w:rFonts w:ascii="Arial" w:hAnsi="Arial" w:cs="Arial"/>
        </w:rPr>
      </w:pPr>
      <w:r w:rsidRPr="0027729A">
        <w:rPr>
          <w:rFonts w:ascii="Arial" w:hAnsi="Arial" w:cs="Arial"/>
        </w:rPr>
        <w:t>- Présentation du format ONIX :  M. Boudigues et Mme Aernoudt, représentants d’Electre (Le Cercle de la librairie)</w:t>
      </w:r>
    </w:p>
    <w:p w:rsidR="0027729A" w:rsidRPr="0027729A" w:rsidRDefault="0027729A" w:rsidP="00BD5BF8">
      <w:pPr>
        <w:pStyle w:val="Retrait1religne"/>
        <w:spacing w:after="0"/>
        <w:ind w:left="2124" w:firstLine="0"/>
        <w:rPr>
          <w:rFonts w:ascii="Arial" w:hAnsi="Arial" w:cs="Arial"/>
        </w:rPr>
      </w:pPr>
      <w:r w:rsidRPr="0027729A">
        <w:rPr>
          <w:rFonts w:ascii="Arial" w:hAnsi="Arial" w:cs="Arial"/>
        </w:rPr>
        <w:t xml:space="preserve">- Discussion entre les éditeurs et les utilisateurs sur les échanges d’information </w:t>
      </w:r>
    </w:p>
    <w:p w:rsidR="00E76685" w:rsidRPr="00E76685" w:rsidRDefault="00E76685" w:rsidP="00E76685">
      <w:pPr>
        <w:pStyle w:val="Retrait1religne"/>
        <w:ind w:left="709" w:firstLine="0"/>
        <w:rPr>
          <w:rFonts w:ascii="Arial" w:hAnsi="Arial" w:cs="Arial"/>
        </w:rPr>
      </w:pPr>
      <w:r w:rsidRPr="00E76685">
        <w:rPr>
          <w:rFonts w:ascii="Arial" w:hAnsi="Arial" w:cs="Arial"/>
        </w:rPr>
        <w:t>La manifestation s’est déroulée le mardi 9 juin 2015 de 9 h 00 à 12 h 30 dans les locaux de l’EBD (Ecole de Bibliothécaire Documentaliste), devant une assemblée d’une quarantaine de personnes, professionnels (documentalistes, éditeurs, libraires) et étudiants.</w:t>
      </w:r>
    </w:p>
    <w:p w:rsidR="00E76685" w:rsidRPr="00E76685" w:rsidRDefault="00E76685" w:rsidP="00E76685">
      <w:pPr>
        <w:pStyle w:val="Retrait1religne"/>
        <w:ind w:left="709" w:firstLine="0"/>
        <w:rPr>
          <w:rFonts w:ascii="Arial" w:hAnsi="Arial" w:cs="Arial"/>
        </w:rPr>
      </w:pPr>
      <w:r w:rsidRPr="00E76685">
        <w:rPr>
          <w:rFonts w:ascii="Arial" w:hAnsi="Arial" w:cs="Arial"/>
        </w:rPr>
        <w:lastRenderedPageBreak/>
        <w:t>Les supports utilisés pour cette manifestation sont disponibles sur le site de Juriconnexion à l’adresse suivante :</w:t>
      </w:r>
      <w:r>
        <w:rPr>
          <w:rFonts w:ascii="Arial" w:hAnsi="Arial" w:cs="Arial"/>
        </w:rPr>
        <w:t xml:space="preserve"> </w:t>
      </w:r>
      <w:hyperlink r:id="rId24" w:history="1">
        <w:r w:rsidRPr="00E76685">
          <w:rPr>
            <w:rStyle w:val="Lienhypertexte"/>
            <w:rFonts w:ascii="Arial" w:hAnsi="Arial" w:cs="Arial"/>
          </w:rPr>
          <w:t>http://www.juriconnexion.fr/compte-rendu-de-la-rencontre-avec-du-9-juin-2015</w:t>
        </w:r>
      </w:hyperlink>
      <w:hyperlink r:id="rId25" w:history="1">
        <w:r w:rsidRPr="00E76685">
          <w:rPr>
            <w:rStyle w:val="Lienhypertexte"/>
            <w:rFonts w:ascii="Arial" w:hAnsi="Arial" w:cs="Arial"/>
          </w:rPr>
          <w:t>/</w:t>
        </w:r>
      </w:hyperlink>
    </w:p>
    <w:p w:rsidR="00103D8C" w:rsidRPr="00242BB3" w:rsidRDefault="00103D8C" w:rsidP="00D12AB0">
      <w:pPr>
        <w:pStyle w:val="Corpsdetexte"/>
        <w:numPr>
          <w:ilvl w:val="0"/>
          <w:numId w:val="24"/>
        </w:numPr>
        <w:spacing w:after="120"/>
        <w:jc w:val="both"/>
        <w:rPr>
          <w:rFonts w:ascii="Arial" w:hAnsi="Arial" w:cs="Arial"/>
          <w:color w:val="000080"/>
          <w:sz w:val="20"/>
        </w:rPr>
      </w:pPr>
      <w:r w:rsidRPr="00242BB3">
        <w:rPr>
          <w:rFonts w:ascii="Arial" w:hAnsi="Arial" w:cs="Arial"/>
          <w:color w:val="000080"/>
          <w:sz w:val="20"/>
        </w:rPr>
        <w:t>La prochaine « Rencontre avec… »</w:t>
      </w:r>
      <w:r w:rsidR="00E76685">
        <w:rPr>
          <w:rFonts w:ascii="Arial" w:hAnsi="Arial" w:cs="Arial"/>
          <w:color w:val="000080"/>
          <w:sz w:val="20"/>
        </w:rPr>
        <w:t> : Twitter</w:t>
      </w:r>
    </w:p>
    <w:p w:rsidR="00103D8C" w:rsidRPr="00242BB3" w:rsidRDefault="00103D8C" w:rsidP="00242BB3">
      <w:pPr>
        <w:pStyle w:val="Retrait1religne"/>
        <w:ind w:left="709" w:firstLine="0"/>
        <w:rPr>
          <w:rFonts w:ascii="Arial" w:hAnsi="Arial" w:cs="Arial"/>
        </w:rPr>
      </w:pPr>
      <w:r w:rsidRPr="00242BB3">
        <w:rPr>
          <w:rFonts w:ascii="Arial" w:hAnsi="Arial" w:cs="Arial"/>
          <w:b/>
          <w:bCs/>
        </w:rPr>
        <w:t xml:space="preserve">Le thème de la prochaine « Rencontre avec… » sera </w:t>
      </w:r>
      <w:r w:rsidRPr="00242BB3">
        <w:rPr>
          <w:rFonts w:ascii="Arial" w:hAnsi="Arial" w:cs="Arial"/>
        </w:rPr>
        <w:t xml:space="preserve">: </w:t>
      </w:r>
      <w:r w:rsidR="00E76685">
        <w:rPr>
          <w:rFonts w:ascii="Arial" w:hAnsi="Arial" w:cs="Arial"/>
        </w:rPr>
        <w:t>Twitter</w:t>
      </w:r>
    </w:p>
    <w:p w:rsidR="00103D8C" w:rsidRPr="00242BB3" w:rsidRDefault="00103D8C" w:rsidP="00242BB3">
      <w:pPr>
        <w:pStyle w:val="Retrait1religne"/>
        <w:ind w:left="360" w:firstLine="349"/>
        <w:rPr>
          <w:rFonts w:ascii="Arial" w:hAnsi="Arial" w:cs="Arial"/>
        </w:rPr>
      </w:pPr>
      <w:r w:rsidRPr="00242BB3">
        <w:rPr>
          <w:rFonts w:ascii="Arial" w:hAnsi="Arial" w:cs="Arial"/>
          <w:b/>
          <w:bCs/>
        </w:rPr>
        <w:t>Pré-programme :</w:t>
      </w:r>
    </w:p>
    <w:p w:rsidR="00A50D8C" w:rsidRPr="00242BB3" w:rsidRDefault="00650109" w:rsidP="00396E58">
      <w:pPr>
        <w:pStyle w:val="Retrait1religne"/>
        <w:numPr>
          <w:ilvl w:val="0"/>
          <w:numId w:val="23"/>
        </w:numPr>
        <w:spacing w:after="0"/>
        <w:ind w:left="1066" w:hanging="357"/>
        <w:rPr>
          <w:rFonts w:ascii="Arial" w:hAnsi="Arial" w:cs="Arial"/>
        </w:rPr>
      </w:pPr>
      <w:r w:rsidRPr="00242BB3">
        <w:rPr>
          <w:rFonts w:ascii="Arial" w:hAnsi="Arial" w:cs="Arial"/>
        </w:rPr>
        <w:t xml:space="preserve">Présentation </w:t>
      </w:r>
      <w:r w:rsidR="00E76685">
        <w:rPr>
          <w:rFonts w:ascii="Arial" w:hAnsi="Arial" w:cs="Arial"/>
        </w:rPr>
        <w:t>générale de Twitter comme outil de veille</w:t>
      </w:r>
    </w:p>
    <w:p w:rsidR="00A50D8C" w:rsidRPr="00242BB3" w:rsidRDefault="00E76685" w:rsidP="00396E58">
      <w:pPr>
        <w:pStyle w:val="Retrait1religne"/>
        <w:numPr>
          <w:ilvl w:val="0"/>
          <w:numId w:val="23"/>
        </w:numPr>
        <w:spacing w:after="0"/>
        <w:ind w:left="1066" w:hanging="357"/>
        <w:rPr>
          <w:rFonts w:ascii="Arial" w:hAnsi="Arial" w:cs="Arial"/>
        </w:rPr>
      </w:pPr>
      <w:r>
        <w:rPr>
          <w:rFonts w:ascii="Arial" w:hAnsi="Arial" w:cs="Arial"/>
        </w:rPr>
        <w:t>La politique d’un éditeur juridique sur Twitter</w:t>
      </w:r>
    </w:p>
    <w:p w:rsidR="00A50D8C" w:rsidRPr="00242BB3" w:rsidRDefault="00E76685" w:rsidP="00396E58">
      <w:pPr>
        <w:pStyle w:val="Retrait1religne"/>
        <w:numPr>
          <w:ilvl w:val="0"/>
          <w:numId w:val="23"/>
        </w:numPr>
        <w:spacing w:after="0"/>
        <w:ind w:left="1066" w:hanging="357"/>
        <w:rPr>
          <w:rFonts w:ascii="Arial" w:hAnsi="Arial" w:cs="Arial"/>
        </w:rPr>
      </w:pPr>
      <w:r>
        <w:rPr>
          <w:rFonts w:ascii="Arial" w:hAnsi="Arial" w:cs="Arial"/>
        </w:rPr>
        <w:t>La politique d’une institution sur Twitter</w:t>
      </w:r>
    </w:p>
    <w:p w:rsidR="00A50D8C" w:rsidRDefault="00E76685" w:rsidP="00396E58">
      <w:pPr>
        <w:pStyle w:val="Retrait1religne"/>
        <w:numPr>
          <w:ilvl w:val="0"/>
          <w:numId w:val="23"/>
        </w:numPr>
        <w:spacing w:after="0"/>
        <w:ind w:left="1066" w:hanging="357"/>
        <w:rPr>
          <w:rFonts w:ascii="Arial" w:hAnsi="Arial" w:cs="Arial"/>
        </w:rPr>
      </w:pPr>
      <w:r>
        <w:rPr>
          <w:rFonts w:ascii="Arial" w:hAnsi="Arial" w:cs="Arial"/>
        </w:rPr>
        <w:t>Le retour d’expérience d’un documentaliste sur les pratiques de veille avec Twitter</w:t>
      </w:r>
    </w:p>
    <w:p w:rsidR="00E76685" w:rsidRDefault="00E76685" w:rsidP="00396E58">
      <w:pPr>
        <w:pStyle w:val="Retrait1religne"/>
        <w:numPr>
          <w:ilvl w:val="0"/>
          <w:numId w:val="23"/>
        </w:numPr>
        <w:spacing w:after="0"/>
        <w:ind w:left="1066" w:hanging="357"/>
        <w:rPr>
          <w:rFonts w:ascii="Arial" w:hAnsi="Arial" w:cs="Arial"/>
        </w:rPr>
      </w:pPr>
      <w:r>
        <w:rPr>
          <w:rFonts w:ascii="Arial" w:hAnsi="Arial" w:cs="Arial"/>
        </w:rPr>
        <w:t>Synthèse : quelle plus-value de Twitter ?</w:t>
      </w:r>
    </w:p>
    <w:p w:rsidR="00E76685" w:rsidRDefault="00E76685" w:rsidP="00242BB3">
      <w:pPr>
        <w:pStyle w:val="Retrait1religne"/>
        <w:ind w:left="420"/>
        <w:rPr>
          <w:rFonts w:ascii="Arial" w:hAnsi="Arial" w:cs="Arial"/>
          <w:b/>
          <w:bCs/>
        </w:rPr>
      </w:pPr>
    </w:p>
    <w:p w:rsidR="00103D8C" w:rsidRPr="00242BB3" w:rsidRDefault="00103D8C" w:rsidP="00242BB3">
      <w:pPr>
        <w:pStyle w:val="Retrait1religne"/>
        <w:ind w:left="420"/>
        <w:rPr>
          <w:rFonts w:ascii="Arial" w:hAnsi="Arial" w:cs="Arial"/>
        </w:rPr>
      </w:pPr>
      <w:r w:rsidRPr="00242BB3">
        <w:rPr>
          <w:rFonts w:ascii="Arial" w:hAnsi="Arial" w:cs="Arial"/>
          <w:b/>
          <w:bCs/>
        </w:rPr>
        <w:t>Date</w:t>
      </w:r>
      <w:r w:rsidRPr="00242BB3">
        <w:rPr>
          <w:rFonts w:ascii="Arial" w:hAnsi="Arial" w:cs="Arial"/>
        </w:rPr>
        <w:t xml:space="preserve"> : </w:t>
      </w:r>
      <w:r w:rsidR="00E76685">
        <w:rPr>
          <w:rFonts w:ascii="Arial" w:hAnsi="Arial" w:cs="Arial"/>
        </w:rPr>
        <w:t>2</w:t>
      </w:r>
      <w:r w:rsidR="00E76685" w:rsidRPr="00E76685">
        <w:rPr>
          <w:rFonts w:ascii="Arial" w:hAnsi="Arial" w:cs="Arial"/>
          <w:vertAlign w:val="superscript"/>
        </w:rPr>
        <w:t>ème</w:t>
      </w:r>
      <w:r w:rsidR="00E76685">
        <w:rPr>
          <w:rFonts w:ascii="Arial" w:hAnsi="Arial" w:cs="Arial"/>
        </w:rPr>
        <w:t xml:space="preserve"> ou 3</w:t>
      </w:r>
      <w:r w:rsidR="00E76685" w:rsidRPr="00E76685">
        <w:rPr>
          <w:rFonts w:ascii="Arial" w:hAnsi="Arial" w:cs="Arial"/>
          <w:vertAlign w:val="superscript"/>
        </w:rPr>
        <w:t>ème</w:t>
      </w:r>
      <w:r w:rsidR="00E76685">
        <w:rPr>
          <w:rFonts w:ascii="Arial" w:hAnsi="Arial" w:cs="Arial"/>
        </w:rPr>
        <w:t xml:space="preserve"> semaine de</w:t>
      </w:r>
      <w:r w:rsidRPr="00242BB3">
        <w:rPr>
          <w:rFonts w:ascii="Arial" w:hAnsi="Arial" w:cs="Arial"/>
        </w:rPr>
        <w:t xml:space="preserve"> juin</w:t>
      </w:r>
      <w:r w:rsidR="00E76685">
        <w:rPr>
          <w:rFonts w:ascii="Arial" w:hAnsi="Arial" w:cs="Arial"/>
        </w:rPr>
        <w:t xml:space="preserve"> 2016</w:t>
      </w:r>
    </w:p>
    <w:p w:rsidR="00103D8C" w:rsidRPr="00242BB3" w:rsidRDefault="00103D8C" w:rsidP="00242BB3">
      <w:pPr>
        <w:pStyle w:val="Retrait1religne"/>
        <w:ind w:left="420"/>
        <w:rPr>
          <w:rFonts w:ascii="Arial" w:hAnsi="Arial" w:cs="Arial"/>
        </w:rPr>
      </w:pPr>
      <w:r w:rsidRPr="00242BB3">
        <w:rPr>
          <w:rFonts w:ascii="Arial" w:hAnsi="Arial" w:cs="Arial"/>
          <w:b/>
          <w:bCs/>
        </w:rPr>
        <w:t xml:space="preserve">Lieu </w:t>
      </w:r>
      <w:r w:rsidR="00E76685">
        <w:rPr>
          <w:rFonts w:ascii="Arial" w:hAnsi="Arial" w:cs="Arial"/>
        </w:rPr>
        <w:t>: à définir</w:t>
      </w:r>
    </w:p>
    <w:p w:rsidR="007560E8" w:rsidRPr="00242BB3" w:rsidRDefault="007560E8" w:rsidP="00242BB3">
      <w:pPr>
        <w:pStyle w:val="Retrait1religne"/>
        <w:ind w:left="851" w:firstLine="0"/>
        <w:rPr>
          <w:rFonts w:ascii="Arial" w:hAnsi="Arial" w:cs="Arial"/>
          <w:bCs/>
        </w:rPr>
      </w:pPr>
      <w:r w:rsidRPr="00242BB3">
        <w:rPr>
          <w:rFonts w:ascii="Arial" w:hAnsi="Arial" w:cs="Arial"/>
          <w:bCs/>
        </w:rPr>
        <w:t>Toute nouvelle proposition de sujet pour la prochaine « Rencontre avec » d</w:t>
      </w:r>
      <w:r w:rsidR="00E76685">
        <w:rPr>
          <w:rFonts w:ascii="Arial" w:hAnsi="Arial" w:cs="Arial"/>
          <w:bCs/>
        </w:rPr>
        <w:t>e 2017</w:t>
      </w:r>
      <w:r w:rsidRPr="00242BB3">
        <w:rPr>
          <w:rFonts w:ascii="Arial" w:hAnsi="Arial" w:cs="Arial"/>
          <w:bCs/>
        </w:rPr>
        <w:t xml:space="preserve"> peut être proposée à Benoît </w:t>
      </w:r>
      <w:r w:rsidR="001B40D1" w:rsidRPr="00242BB3">
        <w:rPr>
          <w:rFonts w:ascii="Arial" w:hAnsi="Arial" w:cs="Arial"/>
          <w:bCs/>
        </w:rPr>
        <w:t xml:space="preserve">Bréard </w:t>
      </w:r>
      <w:r w:rsidRPr="00242BB3">
        <w:rPr>
          <w:rFonts w:ascii="Arial" w:hAnsi="Arial" w:cs="Arial"/>
          <w:bCs/>
        </w:rPr>
        <w:t>ou Katell</w:t>
      </w:r>
      <w:r w:rsidR="001B40D1" w:rsidRPr="00242BB3">
        <w:rPr>
          <w:rFonts w:ascii="Arial" w:hAnsi="Arial" w:cs="Arial"/>
          <w:bCs/>
        </w:rPr>
        <w:t xml:space="preserve"> Piboubès</w:t>
      </w:r>
      <w:r w:rsidRPr="00242BB3">
        <w:rPr>
          <w:rFonts w:ascii="Arial" w:hAnsi="Arial" w:cs="Arial"/>
          <w:bCs/>
        </w:rPr>
        <w:t>.</w:t>
      </w:r>
    </w:p>
    <w:p w:rsidR="007560E8" w:rsidRPr="00242BB3" w:rsidRDefault="007560E8" w:rsidP="00242BB3">
      <w:pPr>
        <w:pStyle w:val="Retrait1religne"/>
        <w:ind w:left="851" w:firstLine="0"/>
        <w:rPr>
          <w:rFonts w:ascii="Arial" w:hAnsi="Arial" w:cs="Arial"/>
        </w:rPr>
      </w:pPr>
      <w:r w:rsidRPr="00242BB3">
        <w:rPr>
          <w:rFonts w:ascii="Arial" w:hAnsi="Arial" w:cs="Arial"/>
          <w:bCs/>
        </w:rPr>
        <w:t>Les volontaires pour participer à l’organisation des « Rencontres » sont les bienvenus.</w:t>
      </w:r>
    </w:p>
    <w:p w:rsidR="001B75A4" w:rsidRPr="00242BB3" w:rsidRDefault="001B75A4" w:rsidP="00D12AB0">
      <w:pPr>
        <w:pStyle w:val="Titre1"/>
        <w:numPr>
          <w:ilvl w:val="0"/>
          <w:numId w:val="9"/>
        </w:numPr>
        <w:tabs>
          <w:tab w:val="clear" w:pos="782"/>
          <w:tab w:val="num" w:pos="2870"/>
        </w:tabs>
        <w:spacing w:before="240" w:after="120"/>
        <w:ind w:left="851" w:hanging="357"/>
        <w:rPr>
          <w:rFonts w:cs="Arial"/>
          <w:color w:val="333399"/>
        </w:rPr>
      </w:pPr>
      <w:bookmarkStart w:id="17" w:name="_Toc449968068"/>
      <w:bookmarkStart w:id="18" w:name="_Toc450057794"/>
      <w:r w:rsidRPr="00242BB3">
        <w:rPr>
          <w:rFonts w:cs="Arial"/>
          <w:color w:val="333399"/>
        </w:rPr>
        <w:t>Associa</w:t>
      </w:r>
      <w:r w:rsidR="004D284C" w:rsidRPr="00242BB3">
        <w:rPr>
          <w:rFonts w:cs="Arial"/>
          <w:color w:val="333399"/>
        </w:rPr>
        <w:t>tions sœurs</w:t>
      </w:r>
      <w:r w:rsidR="00E01FD9" w:rsidRPr="00242BB3">
        <w:rPr>
          <w:rFonts w:cs="Arial"/>
          <w:color w:val="333399"/>
        </w:rPr>
        <w:t xml:space="preserve"> (</w:t>
      </w:r>
      <w:r w:rsidR="004D284C" w:rsidRPr="00242BB3">
        <w:rPr>
          <w:rFonts w:cs="Arial"/>
          <w:color w:val="333399"/>
        </w:rPr>
        <w:t>Isabelle Brenneur-</w:t>
      </w:r>
      <w:r w:rsidRPr="00242BB3">
        <w:rPr>
          <w:rFonts w:cs="Arial"/>
          <w:color w:val="333399"/>
        </w:rPr>
        <w:t>Garel</w:t>
      </w:r>
      <w:r w:rsidR="00E01FD9" w:rsidRPr="00242BB3">
        <w:rPr>
          <w:rFonts w:cs="Arial"/>
          <w:color w:val="333399"/>
        </w:rPr>
        <w:t>)</w:t>
      </w:r>
      <w:bookmarkEnd w:id="17"/>
      <w:bookmarkEnd w:id="18"/>
    </w:p>
    <w:p w:rsidR="000129D4" w:rsidRPr="00C2210A" w:rsidRDefault="00146F32"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L</w:t>
      </w:r>
      <w:r w:rsidR="000129D4" w:rsidRPr="00C2210A">
        <w:rPr>
          <w:rFonts w:ascii="Arial" w:hAnsi="Arial" w:cs="Arial"/>
          <w:color w:val="000080"/>
          <w:sz w:val="20"/>
        </w:rPr>
        <w:t>es enjeux :</w:t>
      </w:r>
    </w:p>
    <w:p w:rsidR="000F7D62" w:rsidRPr="00146F32" w:rsidRDefault="00D80611" w:rsidP="00396E58">
      <w:pPr>
        <w:pStyle w:val="Retrait1religne"/>
        <w:numPr>
          <w:ilvl w:val="0"/>
          <w:numId w:val="31"/>
        </w:numPr>
        <w:spacing w:after="0"/>
        <w:rPr>
          <w:rFonts w:ascii="Arial" w:hAnsi="Arial" w:cs="Arial"/>
          <w:b/>
          <w:bCs/>
          <w:szCs w:val="24"/>
        </w:rPr>
      </w:pPr>
      <w:r w:rsidRPr="00146F32">
        <w:rPr>
          <w:rFonts w:ascii="Arial" w:hAnsi="Arial" w:cs="Arial"/>
          <w:b/>
          <w:bCs/>
          <w:szCs w:val="24"/>
        </w:rPr>
        <w:t xml:space="preserve">Une dynamique de partage de l’information juridique </w:t>
      </w:r>
    </w:p>
    <w:p w:rsidR="000F7D62" w:rsidRPr="00146F32" w:rsidRDefault="00D80611" w:rsidP="00396E58">
      <w:pPr>
        <w:pStyle w:val="Retrait1religne"/>
        <w:numPr>
          <w:ilvl w:val="0"/>
          <w:numId w:val="31"/>
        </w:numPr>
        <w:spacing w:after="0"/>
        <w:rPr>
          <w:rFonts w:ascii="Arial" w:hAnsi="Arial" w:cs="Arial"/>
          <w:b/>
          <w:bCs/>
          <w:szCs w:val="24"/>
        </w:rPr>
      </w:pPr>
      <w:r w:rsidRPr="00146F32">
        <w:rPr>
          <w:rFonts w:ascii="Arial" w:hAnsi="Arial" w:cs="Arial"/>
          <w:b/>
          <w:bCs/>
          <w:szCs w:val="24"/>
        </w:rPr>
        <w:t xml:space="preserve">Une projection dans le futur et l’innovation des métiers de la connaissance </w:t>
      </w:r>
    </w:p>
    <w:p w:rsidR="000F7D62" w:rsidRPr="00146F32" w:rsidRDefault="00D80611" w:rsidP="00396E58">
      <w:pPr>
        <w:pStyle w:val="Retrait1religne"/>
        <w:numPr>
          <w:ilvl w:val="0"/>
          <w:numId w:val="31"/>
        </w:numPr>
        <w:spacing w:after="0"/>
        <w:rPr>
          <w:rFonts w:ascii="Arial" w:hAnsi="Arial" w:cs="Arial"/>
          <w:bCs/>
          <w:i/>
          <w:szCs w:val="24"/>
        </w:rPr>
      </w:pPr>
      <w:r w:rsidRPr="00146F32">
        <w:rPr>
          <w:rFonts w:ascii="Arial" w:hAnsi="Arial" w:cs="Arial"/>
          <w:b/>
          <w:bCs/>
          <w:szCs w:val="24"/>
        </w:rPr>
        <w:t xml:space="preserve">Un développement des réseaux humains et technologiques </w:t>
      </w:r>
      <w:r w:rsidRPr="00146F32">
        <w:rPr>
          <w:rFonts w:ascii="Arial" w:hAnsi="Arial" w:cs="Arial"/>
          <w:bCs/>
          <w:i/>
          <w:iCs/>
          <w:szCs w:val="24"/>
        </w:rPr>
        <w:t>(web, wiki, réseaux sociaux, communautés de pratique, de la formation continue, des publications...)</w:t>
      </w:r>
    </w:p>
    <w:p w:rsidR="000F7D62" w:rsidRPr="00146F32" w:rsidRDefault="00D80611" w:rsidP="00396E58">
      <w:pPr>
        <w:pStyle w:val="Retrait1religne"/>
        <w:numPr>
          <w:ilvl w:val="0"/>
          <w:numId w:val="31"/>
        </w:numPr>
        <w:spacing w:after="0"/>
        <w:rPr>
          <w:rFonts w:ascii="Arial" w:hAnsi="Arial" w:cs="Arial"/>
          <w:b/>
          <w:bCs/>
          <w:szCs w:val="24"/>
        </w:rPr>
      </w:pPr>
      <w:r w:rsidRPr="00146F32">
        <w:rPr>
          <w:rFonts w:ascii="Arial" w:hAnsi="Arial" w:cs="Arial"/>
          <w:b/>
          <w:bCs/>
          <w:szCs w:val="24"/>
        </w:rPr>
        <w:t>Des connections et échanges réguliers à un niveau national et international sur nos pratiques, évolutions technologiques et évolutions juridiques</w:t>
      </w:r>
    </w:p>
    <w:p w:rsidR="000F7D62" w:rsidRPr="00146F32" w:rsidRDefault="00D80611" w:rsidP="00396E58">
      <w:pPr>
        <w:pStyle w:val="Retrait1religne"/>
        <w:numPr>
          <w:ilvl w:val="0"/>
          <w:numId w:val="31"/>
        </w:numPr>
        <w:spacing w:after="0"/>
        <w:rPr>
          <w:rFonts w:ascii="Arial" w:hAnsi="Arial" w:cs="Arial"/>
          <w:b/>
          <w:bCs/>
          <w:szCs w:val="24"/>
        </w:rPr>
      </w:pPr>
      <w:r w:rsidRPr="00146F32">
        <w:rPr>
          <w:rFonts w:ascii="Arial" w:hAnsi="Arial" w:cs="Arial"/>
          <w:b/>
          <w:bCs/>
          <w:szCs w:val="24"/>
        </w:rPr>
        <w:t>Un enrichissement de ses connaissances et de son réseau professionnel</w:t>
      </w:r>
    </w:p>
    <w:p w:rsidR="000F7D62" w:rsidRDefault="00D80611" w:rsidP="00396E58">
      <w:pPr>
        <w:pStyle w:val="Retrait1religne"/>
        <w:numPr>
          <w:ilvl w:val="0"/>
          <w:numId w:val="31"/>
        </w:numPr>
        <w:spacing w:after="0"/>
        <w:ind w:left="1213" w:hanging="357"/>
        <w:rPr>
          <w:rFonts w:ascii="Arial" w:hAnsi="Arial" w:cs="Arial"/>
          <w:b/>
          <w:bCs/>
          <w:szCs w:val="24"/>
        </w:rPr>
      </w:pPr>
      <w:r w:rsidRPr="00146F32">
        <w:rPr>
          <w:rFonts w:ascii="Arial" w:hAnsi="Arial" w:cs="Arial"/>
          <w:b/>
          <w:bCs/>
          <w:szCs w:val="24"/>
        </w:rPr>
        <w:t>La visibilité de l’association Juriconnexion, de ses actions parmi les associations sœurs</w:t>
      </w:r>
    </w:p>
    <w:p w:rsidR="00396E58" w:rsidRPr="00146F32" w:rsidRDefault="00396E58" w:rsidP="00396E58">
      <w:pPr>
        <w:pStyle w:val="Retrait1religne"/>
        <w:spacing w:after="0"/>
        <w:ind w:left="1213" w:firstLine="0"/>
        <w:rPr>
          <w:rFonts w:ascii="Arial" w:hAnsi="Arial" w:cs="Arial"/>
          <w:b/>
          <w:bCs/>
          <w:szCs w:val="24"/>
        </w:rPr>
      </w:pPr>
    </w:p>
    <w:p w:rsidR="000129D4" w:rsidRPr="00C2210A" w:rsidRDefault="000129D4"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 xml:space="preserve">Associations : quelques chiffres : </w:t>
      </w:r>
    </w:p>
    <w:p w:rsidR="00146F32" w:rsidRPr="00146F32" w:rsidRDefault="000129D4" w:rsidP="003E68A7">
      <w:pPr>
        <w:pStyle w:val="Retrait1religne"/>
        <w:numPr>
          <w:ilvl w:val="0"/>
          <w:numId w:val="6"/>
        </w:numPr>
        <w:spacing w:after="0"/>
        <w:ind w:left="1214"/>
        <w:rPr>
          <w:rFonts w:ascii="Arial" w:hAnsi="Arial" w:cs="Arial"/>
          <w:szCs w:val="24"/>
        </w:rPr>
      </w:pPr>
      <w:r w:rsidRPr="00242BB3">
        <w:rPr>
          <w:rFonts w:ascii="Arial" w:hAnsi="Arial" w:cs="Arial"/>
          <w:b/>
          <w:bCs/>
          <w:szCs w:val="24"/>
        </w:rPr>
        <w:t xml:space="preserve">Juriconnexion </w:t>
      </w:r>
      <w:r w:rsidR="00CB0683" w:rsidRPr="00242BB3">
        <w:rPr>
          <w:rFonts w:ascii="Arial" w:hAnsi="Arial" w:cs="Arial"/>
          <w:b/>
          <w:bCs/>
          <w:szCs w:val="24"/>
        </w:rPr>
        <w:t xml:space="preserve">: </w:t>
      </w:r>
    </w:p>
    <w:p w:rsidR="000129D4" w:rsidRPr="00242BB3" w:rsidRDefault="00146F32" w:rsidP="003E68A7">
      <w:pPr>
        <w:pStyle w:val="Retrait1religne"/>
        <w:spacing w:after="0"/>
        <w:ind w:left="1416" w:firstLine="0"/>
        <w:rPr>
          <w:rFonts w:ascii="Arial" w:hAnsi="Arial" w:cs="Arial"/>
          <w:szCs w:val="24"/>
        </w:rPr>
      </w:pPr>
      <w:r w:rsidRPr="00146F32">
        <w:rPr>
          <w:rFonts w:ascii="Arial" w:hAnsi="Arial" w:cs="Arial"/>
          <w:szCs w:val="24"/>
        </w:rPr>
        <w:t xml:space="preserve">Plus de </w:t>
      </w:r>
      <w:r w:rsidR="000129D4" w:rsidRPr="00242BB3">
        <w:rPr>
          <w:rFonts w:ascii="Arial" w:hAnsi="Arial" w:cs="Arial"/>
          <w:szCs w:val="24"/>
        </w:rPr>
        <w:t>2</w:t>
      </w:r>
      <w:r>
        <w:rPr>
          <w:rFonts w:ascii="Arial" w:hAnsi="Arial" w:cs="Arial"/>
          <w:szCs w:val="24"/>
        </w:rPr>
        <w:t>0</w:t>
      </w:r>
      <w:r w:rsidR="000129D4" w:rsidRPr="00242BB3">
        <w:rPr>
          <w:rFonts w:ascii="Arial" w:hAnsi="Arial" w:cs="Arial"/>
          <w:szCs w:val="24"/>
        </w:rPr>
        <w:t>0 adhérents</w:t>
      </w:r>
    </w:p>
    <w:p w:rsidR="000129D4" w:rsidRPr="00242BB3" w:rsidRDefault="00146F32" w:rsidP="003E68A7">
      <w:pPr>
        <w:pStyle w:val="Retrait1religne"/>
        <w:spacing w:after="0"/>
        <w:ind w:left="1211"/>
        <w:rPr>
          <w:rFonts w:ascii="Arial" w:hAnsi="Arial" w:cs="Arial"/>
          <w:szCs w:val="24"/>
        </w:rPr>
      </w:pPr>
      <w:r>
        <w:rPr>
          <w:rFonts w:ascii="Arial" w:hAnsi="Arial" w:cs="Arial"/>
          <w:szCs w:val="24"/>
        </w:rPr>
        <w:t xml:space="preserve">Plus de </w:t>
      </w:r>
      <w:r w:rsidR="000129D4" w:rsidRPr="00242BB3">
        <w:rPr>
          <w:rFonts w:ascii="Arial" w:hAnsi="Arial" w:cs="Arial"/>
          <w:szCs w:val="24"/>
        </w:rPr>
        <w:t>18</w:t>
      </w:r>
      <w:r>
        <w:rPr>
          <w:rFonts w:ascii="Arial" w:hAnsi="Arial" w:cs="Arial"/>
          <w:szCs w:val="24"/>
        </w:rPr>
        <w:t>0</w:t>
      </w:r>
      <w:r w:rsidR="000129D4" w:rsidRPr="00242BB3">
        <w:rPr>
          <w:rFonts w:ascii="Arial" w:hAnsi="Arial" w:cs="Arial"/>
          <w:szCs w:val="24"/>
        </w:rPr>
        <w:t>0 lecteurs et utilisateurs de la liste de discussion</w:t>
      </w:r>
    </w:p>
    <w:p w:rsidR="00146F32" w:rsidRDefault="00146F32" w:rsidP="003E68A7">
      <w:pPr>
        <w:pStyle w:val="Retrait1religne"/>
        <w:spacing w:after="0"/>
        <w:ind w:left="1211"/>
        <w:rPr>
          <w:rFonts w:ascii="Arial" w:hAnsi="Arial" w:cs="Arial"/>
          <w:szCs w:val="24"/>
        </w:rPr>
      </w:pPr>
      <w:r>
        <w:rPr>
          <w:rFonts w:ascii="Arial" w:hAnsi="Arial" w:cs="Arial"/>
          <w:szCs w:val="24"/>
        </w:rPr>
        <w:t>Facebook à ce jour : 950 j’aime (150 de plus qu’en 2015)</w:t>
      </w:r>
    </w:p>
    <w:p w:rsidR="000129D4" w:rsidRPr="00242BB3" w:rsidRDefault="000129D4" w:rsidP="003E68A7">
      <w:pPr>
        <w:pStyle w:val="Retrait1religne"/>
        <w:spacing w:after="0"/>
        <w:ind w:left="1211"/>
        <w:rPr>
          <w:rFonts w:ascii="Arial" w:hAnsi="Arial" w:cs="Arial"/>
          <w:szCs w:val="24"/>
        </w:rPr>
      </w:pPr>
      <w:r w:rsidRPr="00242BB3">
        <w:rPr>
          <w:rFonts w:ascii="Arial" w:hAnsi="Arial" w:cs="Arial"/>
          <w:szCs w:val="24"/>
        </w:rPr>
        <w:t xml:space="preserve">Twitter </w:t>
      </w:r>
      <w:r w:rsidR="00D43E2C">
        <w:rPr>
          <w:rFonts w:ascii="Arial" w:hAnsi="Arial" w:cs="Arial"/>
          <w:szCs w:val="24"/>
        </w:rPr>
        <w:t>à ce jour : 2770 abonnés et 13,3 K tweets (2</w:t>
      </w:r>
      <w:r w:rsidRPr="00242BB3">
        <w:rPr>
          <w:rFonts w:ascii="Arial" w:hAnsi="Arial" w:cs="Arial"/>
          <w:szCs w:val="24"/>
        </w:rPr>
        <w:t>0% de plus qu’en 201</w:t>
      </w:r>
      <w:r w:rsidR="00D43E2C">
        <w:rPr>
          <w:rFonts w:ascii="Arial" w:hAnsi="Arial" w:cs="Arial"/>
          <w:szCs w:val="24"/>
        </w:rPr>
        <w:t>5</w:t>
      </w:r>
      <w:r w:rsidRPr="00242BB3">
        <w:rPr>
          <w:rFonts w:ascii="Arial" w:hAnsi="Arial" w:cs="Arial"/>
          <w:szCs w:val="24"/>
        </w:rPr>
        <w:t>)</w:t>
      </w:r>
    </w:p>
    <w:p w:rsidR="00D43E2C" w:rsidRDefault="00D43E2C" w:rsidP="003E68A7">
      <w:pPr>
        <w:pStyle w:val="Retrait1religne"/>
        <w:spacing w:after="0"/>
        <w:ind w:left="1211"/>
        <w:rPr>
          <w:rFonts w:ascii="Arial" w:hAnsi="Arial" w:cs="Arial"/>
          <w:szCs w:val="24"/>
          <w:lang w:val="en-US"/>
        </w:rPr>
      </w:pPr>
      <w:r>
        <w:rPr>
          <w:rFonts w:ascii="Arial" w:hAnsi="Arial" w:cs="Arial"/>
          <w:szCs w:val="24"/>
          <w:lang w:val="en-US"/>
        </w:rPr>
        <w:t>Linkedin : à ce jour 530 membres</w:t>
      </w:r>
    </w:p>
    <w:p w:rsidR="00D43E2C" w:rsidRPr="00D43E2C" w:rsidRDefault="00D43E2C" w:rsidP="003E68A7">
      <w:pPr>
        <w:pStyle w:val="Retrait1religne"/>
        <w:numPr>
          <w:ilvl w:val="0"/>
          <w:numId w:val="6"/>
        </w:numPr>
        <w:spacing w:after="0"/>
        <w:rPr>
          <w:rFonts w:ascii="Arial" w:hAnsi="Arial" w:cs="Arial"/>
          <w:szCs w:val="24"/>
        </w:rPr>
      </w:pPr>
      <w:r w:rsidRPr="00D43E2C">
        <w:rPr>
          <w:rFonts w:ascii="Arial" w:hAnsi="Arial" w:cs="Arial"/>
          <w:b/>
          <w:bCs/>
          <w:szCs w:val="24"/>
        </w:rPr>
        <w:t>Association des Bibliothèques Juridiques Suisse (</w:t>
      </w:r>
      <w:hyperlink r:id="rId26" w:history="1">
        <w:r w:rsidRPr="00D43E2C">
          <w:rPr>
            <w:rStyle w:val="Lienhypertexte"/>
            <w:rFonts w:ascii="Arial" w:hAnsi="Arial" w:cs="Arial"/>
            <w:b/>
            <w:bCs/>
            <w:szCs w:val="24"/>
          </w:rPr>
          <w:t>ABJS</w:t>
        </w:r>
      </w:hyperlink>
      <w:r w:rsidRPr="00D43E2C">
        <w:rPr>
          <w:rFonts w:ascii="Arial" w:hAnsi="Arial" w:cs="Arial"/>
          <w:b/>
          <w:bCs/>
          <w:szCs w:val="24"/>
        </w:rPr>
        <w:t>)</w:t>
      </w:r>
    </w:p>
    <w:p w:rsidR="00D43E2C" w:rsidRPr="00D43E2C" w:rsidRDefault="00D43E2C" w:rsidP="003E68A7">
      <w:pPr>
        <w:pStyle w:val="Retrait1religne"/>
        <w:spacing w:after="0"/>
        <w:ind w:left="1418" w:firstLine="0"/>
        <w:rPr>
          <w:rFonts w:ascii="Arial" w:hAnsi="Arial" w:cs="Arial"/>
          <w:szCs w:val="24"/>
        </w:rPr>
      </w:pPr>
      <w:r w:rsidRPr="00D43E2C">
        <w:rPr>
          <w:rFonts w:ascii="Arial" w:hAnsi="Arial" w:cs="Arial"/>
          <w:szCs w:val="24"/>
        </w:rPr>
        <w:t>100 membres</w:t>
      </w:r>
    </w:p>
    <w:p w:rsidR="00D43E2C" w:rsidRPr="002028CF" w:rsidRDefault="00D43E2C" w:rsidP="003E68A7">
      <w:pPr>
        <w:pStyle w:val="Retrait1religne"/>
        <w:numPr>
          <w:ilvl w:val="0"/>
          <w:numId w:val="6"/>
        </w:numPr>
        <w:spacing w:after="0"/>
        <w:rPr>
          <w:rFonts w:ascii="Arial" w:hAnsi="Arial" w:cs="Arial"/>
          <w:szCs w:val="24"/>
          <w:lang w:val="en-US"/>
        </w:rPr>
      </w:pPr>
      <w:r w:rsidRPr="002028CF">
        <w:rPr>
          <w:rFonts w:ascii="Arial" w:hAnsi="Arial" w:cs="Arial"/>
          <w:b/>
          <w:bCs/>
          <w:szCs w:val="24"/>
          <w:lang w:val="en-US"/>
        </w:rPr>
        <w:t>Canadian association of Law Libraries (CALL)</w:t>
      </w:r>
    </w:p>
    <w:p w:rsidR="00D43E2C" w:rsidRPr="00D43E2C" w:rsidRDefault="00D43E2C" w:rsidP="003E68A7">
      <w:pPr>
        <w:pStyle w:val="Retrait1religne"/>
        <w:spacing w:after="0"/>
        <w:ind w:left="1418" w:firstLine="0"/>
        <w:rPr>
          <w:rFonts w:ascii="Arial" w:hAnsi="Arial" w:cs="Arial"/>
          <w:szCs w:val="24"/>
        </w:rPr>
      </w:pPr>
      <w:r w:rsidRPr="00D43E2C">
        <w:rPr>
          <w:rFonts w:ascii="Arial" w:hAnsi="Arial" w:cs="Arial"/>
          <w:szCs w:val="24"/>
        </w:rPr>
        <w:t>500 membres</w:t>
      </w:r>
    </w:p>
    <w:p w:rsidR="00D43E2C" w:rsidRPr="002028CF" w:rsidRDefault="00D43E2C" w:rsidP="003E68A7">
      <w:pPr>
        <w:pStyle w:val="Retrait1religne"/>
        <w:numPr>
          <w:ilvl w:val="0"/>
          <w:numId w:val="6"/>
        </w:numPr>
        <w:spacing w:after="0"/>
        <w:rPr>
          <w:rFonts w:ascii="Arial" w:hAnsi="Arial" w:cs="Arial"/>
          <w:szCs w:val="24"/>
          <w:lang w:val="en-US"/>
        </w:rPr>
      </w:pPr>
      <w:r w:rsidRPr="002028CF">
        <w:rPr>
          <w:rFonts w:ascii="Arial" w:hAnsi="Arial" w:cs="Arial"/>
          <w:b/>
          <w:bCs/>
          <w:szCs w:val="24"/>
          <w:lang w:val="en-US"/>
        </w:rPr>
        <w:t>American Association of Law Libraries (</w:t>
      </w:r>
      <w:hyperlink r:id="rId27" w:history="1">
        <w:r w:rsidRPr="002028CF">
          <w:rPr>
            <w:rStyle w:val="Lienhypertexte"/>
            <w:rFonts w:ascii="Arial" w:hAnsi="Arial" w:cs="Arial"/>
            <w:b/>
            <w:bCs/>
            <w:szCs w:val="24"/>
            <w:lang w:val="en-US"/>
          </w:rPr>
          <w:t>AALL</w:t>
        </w:r>
      </w:hyperlink>
      <w:r w:rsidRPr="002028CF">
        <w:rPr>
          <w:rFonts w:ascii="Arial" w:hAnsi="Arial" w:cs="Arial"/>
          <w:b/>
          <w:bCs/>
          <w:szCs w:val="24"/>
          <w:lang w:val="en-US"/>
        </w:rPr>
        <w:t xml:space="preserve">) </w:t>
      </w:r>
    </w:p>
    <w:p w:rsidR="00D43E2C" w:rsidRPr="00D43E2C" w:rsidRDefault="00D43E2C" w:rsidP="003E68A7">
      <w:pPr>
        <w:pStyle w:val="Retrait1religne"/>
        <w:spacing w:after="0"/>
        <w:ind w:left="1418" w:firstLine="0"/>
        <w:rPr>
          <w:rFonts w:ascii="Arial" w:hAnsi="Arial" w:cs="Arial"/>
          <w:szCs w:val="24"/>
        </w:rPr>
      </w:pPr>
      <w:r w:rsidRPr="00D43E2C">
        <w:rPr>
          <w:rFonts w:ascii="Arial" w:hAnsi="Arial" w:cs="Arial"/>
          <w:szCs w:val="24"/>
        </w:rPr>
        <w:t>5000 membres</w:t>
      </w:r>
    </w:p>
    <w:p w:rsidR="00D43E2C" w:rsidRPr="002028CF" w:rsidRDefault="00D43E2C" w:rsidP="003E68A7">
      <w:pPr>
        <w:pStyle w:val="Retrait1religne"/>
        <w:numPr>
          <w:ilvl w:val="0"/>
          <w:numId w:val="6"/>
        </w:numPr>
        <w:spacing w:after="0"/>
        <w:rPr>
          <w:rFonts w:ascii="Arial" w:hAnsi="Arial" w:cs="Arial"/>
          <w:szCs w:val="24"/>
          <w:lang w:val="en-US"/>
        </w:rPr>
      </w:pPr>
      <w:r w:rsidRPr="002028CF">
        <w:rPr>
          <w:rFonts w:ascii="Arial" w:hAnsi="Arial" w:cs="Arial"/>
          <w:b/>
          <w:bCs/>
          <w:szCs w:val="24"/>
          <w:lang w:val="en-US"/>
        </w:rPr>
        <w:t>International Association of Law Libraries (IALL)</w:t>
      </w:r>
    </w:p>
    <w:p w:rsidR="00D43E2C" w:rsidRPr="00D43E2C" w:rsidRDefault="00D43E2C" w:rsidP="003E68A7">
      <w:pPr>
        <w:pStyle w:val="Retrait1religne"/>
        <w:spacing w:after="0"/>
        <w:ind w:left="1418" w:firstLine="0"/>
        <w:rPr>
          <w:rFonts w:ascii="Arial" w:hAnsi="Arial" w:cs="Arial"/>
          <w:szCs w:val="24"/>
        </w:rPr>
      </w:pPr>
      <w:r w:rsidRPr="00D43E2C">
        <w:rPr>
          <w:rFonts w:ascii="Arial" w:hAnsi="Arial" w:cs="Arial"/>
          <w:szCs w:val="24"/>
        </w:rPr>
        <w:t>600 membres</w:t>
      </w:r>
    </w:p>
    <w:p w:rsidR="00D43E2C" w:rsidRPr="00D43E2C" w:rsidRDefault="00D43E2C" w:rsidP="003E68A7">
      <w:pPr>
        <w:pStyle w:val="Retrait1religne"/>
        <w:numPr>
          <w:ilvl w:val="0"/>
          <w:numId w:val="6"/>
        </w:numPr>
        <w:spacing w:after="0"/>
        <w:rPr>
          <w:rFonts w:ascii="Arial" w:hAnsi="Arial" w:cs="Arial"/>
          <w:szCs w:val="24"/>
        </w:rPr>
      </w:pPr>
      <w:r w:rsidRPr="00D43E2C">
        <w:rPr>
          <w:rFonts w:ascii="Arial" w:hAnsi="Arial" w:cs="Arial"/>
          <w:b/>
          <w:bCs/>
          <w:szCs w:val="24"/>
        </w:rPr>
        <w:t>Association Allemande de l'Informatique Judiciaire (EDVGT)</w:t>
      </w:r>
    </w:p>
    <w:p w:rsidR="00D43E2C" w:rsidRPr="00D43E2C" w:rsidRDefault="00D43E2C" w:rsidP="003E68A7">
      <w:pPr>
        <w:pStyle w:val="Retrait1religne"/>
        <w:spacing w:after="0"/>
        <w:ind w:left="1418" w:firstLine="0"/>
        <w:rPr>
          <w:rFonts w:ascii="Arial" w:hAnsi="Arial" w:cs="Arial"/>
          <w:szCs w:val="24"/>
        </w:rPr>
      </w:pPr>
      <w:r w:rsidRPr="00D43E2C">
        <w:rPr>
          <w:rFonts w:ascii="Arial" w:hAnsi="Arial" w:cs="Arial"/>
          <w:szCs w:val="24"/>
        </w:rPr>
        <w:t>350 membres</w:t>
      </w:r>
    </w:p>
    <w:p w:rsidR="000129D4" w:rsidRPr="00C2210A" w:rsidRDefault="003E68A7"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Les actions 2015</w:t>
      </w:r>
      <w:r w:rsidR="000129D4" w:rsidRPr="00C2210A">
        <w:rPr>
          <w:rFonts w:ascii="Arial" w:hAnsi="Arial" w:cs="Arial"/>
          <w:color w:val="000080"/>
          <w:sz w:val="20"/>
        </w:rPr>
        <w:t xml:space="preserve"> </w:t>
      </w:r>
    </w:p>
    <w:p w:rsidR="00603017" w:rsidRPr="003E68A7" w:rsidRDefault="00B43CDB" w:rsidP="003E68A7">
      <w:pPr>
        <w:pStyle w:val="Retrait1religne"/>
        <w:numPr>
          <w:ilvl w:val="0"/>
          <w:numId w:val="32"/>
        </w:numPr>
        <w:tabs>
          <w:tab w:val="clear" w:pos="720"/>
          <w:tab w:val="num" w:pos="1348"/>
        </w:tabs>
        <w:ind w:left="1214"/>
        <w:rPr>
          <w:rFonts w:ascii="Arial" w:hAnsi="Arial" w:cs="Arial"/>
          <w:szCs w:val="24"/>
        </w:rPr>
      </w:pPr>
      <w:r w:rsidRPr="003E68A7">
        <w:rPr>
          <w:rFonts w:ascii="Arial" w:hAnsi="Arial" w:cs="Arial"/>
          <w:b/>
          <w:bCs/>
          <w:szCs w:val="24"/>
        </w:rPr>
        <w:t>2015 (juin)  Juriconnexion invitée par l’Association des bibliothèques juridiques Suisses à Zurich</w:t>
      </w:r>
    </w:p>
    <w:p w:rsidR="003E68A7" w:rsidRPr="003E68A7" w:rsidRDefault="003E68A7" w:rsidP="003E68A7">
      <w:pPr>
        <w:pStyle w:val="Retrait1religne"/>
        <w:ind w:left="1214" w:firstLine="0"/>
        <w:rPr>
          <w:rFonts w:ascii="Arial" w:hAnsi="Arial" w:cs="Arial"/>
          <w:szCs w:val="24"/>
        </w:rPr>
      </w:pPr>
      <w:r w:rsidRPr="003E68A7">
        <w:rPr>
          <w:rFonts w:ascii="Arial" w:hAnsi="Arial" w:cs="Arial"/>
          <w:bCs/>
          <w:szCs w:val="24"/>
        </w:rPr>
        <w:lastRenderedPageBreak/>
        <w:t>L’ABJS qui existe depuis 1988 compte parmi ses membres des bibliothèques universitaires, de tribunaux de cantons et fédéraux. Cette association participe à la mise à jour du système de classification juridique, au développement du Thésaurus multilingue Jurivoc et du métacatalogue des bibliothèques juridiques suisses Jusbib. Elle participe aussi à un forum de discussion pour le développement de l’informatique juridique</w:t>
      </w:r>
    </w:p>
    <w:p w:rsidR="003E68A7" w:rsidRPr="003E68A7" w:rsidRDefault="00A12B1E" w:rsidP="003E68A7">
      <w:pPr>
        <w:pStyle w:val="Retrait1religne"/>
        <w:ind w:left="1345"/>
        <w:rPr>
          <w:rFonts w:ascii="Arial" w:hAnsi="Arial" w:cs="Arial"/>
          <w:szCs w:val="24"/>
        </w:rPr>
      </w:pPr>
      <w:hyperlink r:id="rId28" w:history="1">
        <w:r w:rsidR="003E68A7" w:rsidRPr="003E68A7">
          <w:rPr>
            <w:rStyle w:val="Lienhypertexte"/>
            <w:rFonts w:ascii="Arial" w:hAnsi="Arial" w:cs="Arial"/>
            <w:b/>
            <w:bCs/>
            <w:i/>
            <w:iCs/>
            <w:szCs w:val="24"/>
          </w:rPr>
          <w:t xml:space="preserve">Compte rendu Elsa </w:t>
        </w:r>
      </w:hyperlink>
      <w:hyperlink r:id="rId29" w:history="1">
        <w:r w:rsidR="003E68A7" w:rsidRPr="003E68A7">
          <w:rPr>
            <w:rStyle w:val="Lienhypertexte"/>
            <w:rFonts w:ascii="Arial" w:hAnsi="Arial" w:cs="Arial"/>
            <w:b/>
            <w:bCs/>
            <w:i/>
            <w:iCs/>
            <w:szCs w:val="24"/>
          </w:rPr>
          <w:t>Bartolucci</w:t>
        </w:r>
      </w:hyperlink>
      <w:hyperlink r:id="rId30" w:history="1">
        <w:r w:rsidR="003E68A7" w:rsidRPr="003E68A7">
          <w:rPr>
            <w:rStyle w:val="Lienhypertexte"/>
            <w:rFonts w:ascii="Arial" w:hAnsi="Arial" w:cs="Arial"/>
            <w:b/>
            <w:bCs/>
            <w:i/>
            <w:iCs/>
            <w:szCs w:val="24"/>
          </w:rPr>
          <w:t xml:space="preserve"> disponible sur le site de </w:t>
        </w:r>
      </w:hyperlink>
      <w:hyperlink r:id="rId31" w:history="1">
        <w:r w:rsidR="003E68A7" w:rsidRPr="003E68A7">
          <w:rPr>
            <w:rStyle w:val="Lienhypertexte"/>
            <w:rFonts w:ascii="Arial" w:hAnsi="Arial" w:cs="Arial"/>
            <w:b/>
            <w:bCs/>
            <w:i/>
            <w:iCs/>
            <w:szCs w:val="24"/>
          </w:rPr>
          <w:t>Juriconnexion</w:t>
        </w:r>
      </w:hyperlink>
    </w:p>
    <w:p w:rsidR="00603017" w:rsidRPr="003E68A7" w:rsidRDefault="00B43CDB" w:rsidP="003E68A7">
      <w:pPr>
        <w:pStyle w:val="Retrait1religne"/>
        <w:numPr>
          <w:ilvl w:val="0"/>
          <w:numId w:val="33"/>
        </w:numPr>
        <w:tabs>
          <w:tab w:val="clear" w:pos="720"/>
          <w:tab w:val="num" w:pos="988"/>
        </w:tabs>
        <w:ind w:left="1214"/>
        <w:rPr>
          <w:rFonts w:ascii="Arial" w:hAnsi="Arial" w:cs="Arial"/>
          <w:szCs w:val="24"/>
        </w:rPr>
      </w:pPr>
      <w:r w:rsidRPr="003E68A7">
        <w:rPr>
          <w:rFonts w:ascii="Arial" w:hAnsi="Arial" w:cs="Arial"/>
          <w:b/>
          <w:bCs/>
          <w:szCs w:val="24"/>
        </w:rPr>
        <w:t xml:space="preserve">2015 (juin)  Juriconnexion invitée à Brigthon par la BIALL </w:t>
      </w:r>
    </w:p>
    <w:p w:rsidR="003E68A7" w:rsidRPr="003E68A7" w:rsidRDefault="003E68A7" w:rsidP="00735910">
      <w:pPr>
        <w:pStyle w:val="Retrait1religne"/>
        <w:ind w:left="1134" w:hanging="3"/>
        <w:rPr>
          <w:rFonts w:ascii="Arial" w:hAnsi="Arial" w:cs="Arial"/>
          <w:bCs/>
          <w:szCs w:val="24"/>
        </w:rPr>
      </w:pPr>
      <w:r w:rsidRPr="003E68A7">
        <w:rPr>
          <w:rFonts w:ascii="Arial" w:hAnsi="Arial" w:cs="Arial"/>
          <w:bCs/>
          <w:szCs w:val="24"/>
        </w:rPr>
        <w:t>Conférence sur la collaboration, co-opération, connectivité dans l’information juridique</w:t>
      </w:r>
    </w:p>
    <w:p w:rsidR="003E68A7" w:rsidRPr="003E68A7" w:rsidRDefault="003E68A7" w:rsidP="00214A06">
      <w:pPr>
        <w:pStyle w:val="Retrait1religne"/>
        <w:ind w:left="1276" w:hanging="5"/>
        <w:rPr>
          <w:rFonts w:ascii="Arial" w:hAnsi="Arial" w:cs="Arial"/>
          <w:szCs w:val="24"/>
        </w:rPr>
      </w:pPr>
      <w:r w:rsidRPr="00735910">
        <w:rPr>
          <w:rFonts w:ascii="Arial" w:hAnsi="Arial" w:cs="Arial"/>
          <w:bCs/>
          <w:szCs w:val="24"/>
        </w:rPr>
        <w:t xml:space="preserve">Invitation par </w:t>
      </w:r>
      <w:hyperlink r:id="rId32" w:history="1">
        <w:r w:rsidRPr="003E68A7">
          <w:rPr>
            <w:rStyle w:val="Lienhypertexte"/>
            <w:rFonts w:ascii="Arial" w:hAnsi="Arial" w:cs="Arial"/>
            <w:szCs w:val="24"/>
          </w:rPr>
          <w:t>Marianne Barber</w:t>
        </w:r>
      </w:hyperlink>
      <w:r w:rsidRPr="003E68A7">
        <w:rPr>
          <w:rFonts w:ascii="Arial" w:hAnsi="Arial" w:cs="Arial"/>
          <w:szCs w:val="24"/>
        </w:rPr>
        <w:t xml:space="preserve"> </w:t>
      </w:r>
      <w:r w:rsidRPr="00735910">
        <w:rPr>
          <w:rFonts w:ascii="Arial" w:hAnsi="Arial" w:cs="Arial"/>
          <w:szCs w:val="24"/>
        </w:rPr>
        <w:t xml:space="preserve"> </w:t>
      </w:r>
      <w:r w:rsidRPr="00735910">
        <w:rPr>
          <w:rFonts w:ascii="Arial" w:hAnsi="Arial" w:cs="Arial"/>
          <w:bCs/>
          <w:szCs w:val="24"/>
        </w:rPr>
        <w:t>Présidente de la BIALL  (</w:t>
      </w:r>
      <w:r w:rsidRPr="002028CF">
        <w:rPr>
          <w:rFonts w:ascii="Arial" w:hAnsi="Arial" w:cs="Arial"/>
          <w:bCs/>
          <w:szCs w:val="24"/>
        </w:rPr>
        <w:t>The University of Law Christleton Hall)</w:t>
      </w:r>
    </w:p>
    <w:p w:rsidR="003E68A7" w:rsidRPr="003E68A7" w:rsidRDefault="00A12B1E" w:rsidP="003E68A7">
      <w:pPr>
        <w:pStyle w:val="Retrait1religne"/>
        <w:ind w:left="1345"/>
        <w:rPr>
          <w:rFonts w:ascii="Arial" w:hAnsi="Arial" w:cs="Arial"/>
          <w:szCs w:val="24"/>
        </w:rPr>
      </w:pPr>
      <w:hyperlink r:id="rId33" w:history="1">
        <w:r w:rsidR="003E68A7" w:rsidRPr="002028CF">
          <w:rPr>
            <w:rStyle w:val="Lienhypertexte"/>
            <w:rFonts w:ascii="Arial" w:hAnsi="Arial" w:cs="Arial"/>
            <w:b/>
            <w:bCs/>
            <w:i/>
            <w:iCs/>
            <w:szCs w:val="24"/>
          </w:rPr>
          <w:t>Compte</w:t>
        </w:r>
      </w:hyperlink>
      <w:hyperlink r:id="rId34" w:history="1">
        <w:r w:rsidR="003E68A7" w:rsidRPr="002028CF">
          <w:rPr>
            <w:rStyle w:val="Lienhypertexte"/>
            <w:rFonts w:ascii="Arial" w:hAnsi="Arial" w:cs="Arial"/>
            <w:b/>
            <w:bCs/>
            <w:i/>
            <w:iCs/>
            <w:szCs w:val="24"/>
          </w:rPr>
          <w:t xml:space="preserve"> </w:t>
        </w:r>
      </w:hyperlink>
      <w:hyperlink r:id="rId35" w:history="1">
        <w:r w:rsidR="003E68A7" w:rsidRPr="002028CF">
          <w:rPr>
            <w:rStyle w:val="Lienhypertexte"/>
            <w:rFonts w:ascii="Arial" w:hAnsi="Arial" w:cs="Arial"/>
            <w:b/>
            <w:bCs/>
            <w:i/>
            <w:iCs/>
            <w:szCs w:val="24"/>
          </w:rPr>
          <w:t>rendu</w:t>
        </w:r>
      </w:hyperlink>
      <w:hyperlink r:id="rId36" w:history="1">
        <w:r w:rsidR="003E68A7" w:rsidRPr="002028CF">
          <w:rPr>
            <w:rStyle w:val="Lienhypertexte"/>
            <w:rFonts w:ascii="Arial" w:hAnsi="Arial" w:cs="Arial"/>
            <w:b/>
            <w:bCs/>
            <w:i/>
            <w:iCs/>
            <w:szCs w:val="24"/>
          </w:rPr>
          <w:t xml:space="preserve">  I Brenneur-Garel </w:t>
        </w:r>
      </w:hyperlink>
      <w:hyperlink r:id="rId37" w:history="1">
        <w:r w:rsidR="003E68A7" w:rsidRPr="002028CF">
          <w:rPr>
            <w:rStyle w:val="Lienhypertexte"/>
            <w:rFonts w:ascii="Arial" w:hAnsi="Arial" w:cs="Arial"/>
            <w:b/>
            <w:bCs/>
            <w:i/>
            <w:iCs/>
            <w:szCs w:val="24"/>
          </w:rPr>
          <w:t>disponible</w:t>
        </w:r>
      </w:hyperlink>
      <w:hyperlink r:id="rId38" w:history="1">
        <w:r w:rsidR="003E68A7" w:rsidRPr="002028CF">
          <w:rPr>
            <w:rStyle w:val="Lienhypertexte"/>
            <w:rFonts w:ascii="Arial" w:hAnsi="Arial" w:cs="Arial"/>
            <w:b/>
            <w:bCs/>
            <w:i/>
            <w:iCs/>
            <w:szCs w:val="24"/>
          </w:rPr>
          <w:t xml:space="preserve"> sur le site </w:t>
        </w:r>
      </w:hyperlink>
      <w:hyperlink r:id="rId39" w:history="1">
        <w:r w:rsidR="003E68A7" w:rsidRPr="002028CF">
          <w:rPr>
            <w:rStyle w:val="Lienhypertexte"/>
            <w:rFonts w:ascii="Arial" w:hAnsi="Arial" w:cs="Arial"/>
            <w:b/>
            <w:bCs/>
            <w:i/>
            <w:iCs/>
            <w:szCs w:val="24"/>
          </w:rPr>
          <w:t>Juriconnexion</w:t>
        </w:r>
      </w:hyperlink>
      <w:hyperlink r:id="rId40" w:history="1">
        <w:r w:rsidR="003E68A7" w:rsidRPr="002028CF">
          <w:rPr>
            <w:rStyle w:val="Lienhypertexte"/>
            <w:rFonts w:ascii="Arial" w:hAnsi="Arial" w:cs="Arial"/>
            <w:b/>
            <w:bCs/>
            <w:i/>
            <w:iCs/>
            <w:szCs w:val="24"/>
          </w:rPr>
          <w:t xml:space="preserve"> </w:t>
        </w:r>
      </w:hyperlink>
    </w:p>
    <w:p w:rsidR="00603017" w:rsidRPr="003E68A7" w:rsidRDefault="00B43CDB" w:rsidP="003E68A7">
      <w:pPr>
        <w:pStyle w:val="Retrait1religne"/>
        <w:numPr>
          <w:ilvl w:val="0"/>
          <w:numId w:val="34"/>
        </w:numPr>
        <w:tabs>
          <w:tab w:val="clear" w:pos="720"/>
          <w:tab w:val="num" w:pos="1202"/>
        </w:tabs>
        <w:ind w:left="1214"/>
        <w:rPr>
          <w:rFonts w:ascii="Arial" w:hAnsi="Arial" w:cs="Arial"/>
          <w:szCs w:val="24"/>
        </w:rPr>
      </w:pPr>
      <w:r w:rsidRPr="003E68A7">
        <w:rPr>
          <w:rFonts w:ascii="Arial" w:hAnsi="Arial" w:cs="Arial"/>
          <w:b/>
          <w:bCs/>
          <w:szCs w:val="24"/>
        </w:rPr>
        <w:t>2015 (juin)  Juriconnexion maintien des échanges réguliers tout au long de l’année</w:t>
      </w:r>
    </w:p>
    <w:p w:rsidR="003E68A7" w:rsidRPr="003E68A7" w:rsidRDefault="003E68A7" w:rsidP="00214A06">
      <w:pPr>
        <w:pStyle w:val="Retrait1religne"/>
        <w:ind w:left="1345" w:firstLine="0"/>
        <w:rPr>
          <w:rFonts w:ascii="Arial" w:hAnsi="Arial" w:cs="Arial"/>
          <w:szCs w:val="24"/>
        </w:rPr>
      </w:pPr>
      <w:r w:rsidRPr="00214A06">
        <w:rPr>
          <w:rFonts w:ascii="Arial" w:hAnsi="Arial" w:cs="Arial"/>
          <w:bCs/>
          <w:szCs w:val="24"/>
        </w:rPr>
        <w:t xml:space="preserve">Informations postées sur la liste de Juriconnexion,  échanges avec nos contacts réguliers : membres du comité de BIALL, Ruth Bird (Bodleian Law Library University of Oxford BIALL et IALL, responsable du groupe de legal  information literacy de la BIALL. </w:t>
      </w:r>
      <w:r w:rsidRPr="003E68A7">
        <w:rPr>
          <w:rFonts w:ascii="Arial" w:hAnsi="Arial" w:cs="Arial"/>
          <w:b/>
          <w:bCs/>
          <w:szCs w:val="24"/>
        </w:rPr>
        <w:t xml:space="preserve"> </w:t>
      </w:r>
      <w:hyperlink r:id="rId41" w:history="1">
        <w:r w:rsidRPr="003E68A7">
          <w:rPr>
            <w:rStyle w:val="Lienhypertexte"/>
            <w:rFonts w:ascii="Arial" w:hAnsi="Arial" w:cs="Arial"/>
            <w:szCs w:val="24"/>
          </w:rPr>
          <w:t>http://</w:t>
        </w:r>
      </w:hyperlink>
      <w:hyperlink r:id="rId42" w:history="1">
        <w:r w:rsidRPr="003E68A7">
          <w:rPr>
            <w:rStyle w:val="Lienhypertexte"/>
            <w:rFonts w:ascii="Arial" w:hAnsi="Arial" w:cs="Arial"/>
            <w:szCs w:val="24"/>
          </w:rPr>
          <w:t>www.biall.org.uk/pages/biall-legal-information-literacy-statement.html</w:t>
        </w:r>
      </w:hyperlink>
    </w:p>
    <w:p w:rsidR="003E68A7" w:rsidRPr="00214A06" w:rsidRDefault="003E68A7" w:rsidP="00214A06">
      <w:pPr>
        <w:pStyle w:val="Retrait1religne"/>
        <w:ind w:left="637" w:firstLine="708"/>
        <w:rPr>
          <w:rFonts w:ascii="Arial" w:hAnsi="Arial" w:cs="Arial"/>
          <w:szCs w:val="24"/>
        </w:rPr>
      </w:pPr>
      <w:r w:rsidRPr="00214A06">
        <w:rPr>
          <w:rFonts w:ascii="Arial" w:hAnsi="Arial" w:cs="Arial"/>
          <w:bCs/>
          <w:szCs w:val="24"/>
        </w:rPr>
        <w:t>Rosalie Fox, Directrice de la Bibliothèque de la Cour suprême du Canada (CALL)</w:t>
      </w:r>
    </w:p>
    <w:p w:rsidR="00214A06" w:rsidRPr="00C2210A" w:rsidRDefault="00214A06"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 xml:space="preserve">Les actions 2016 </w:t>
      </w:r>
    </w:p>
    <w:p w:rsidR="00214A06" w:rsidRPr="00214A06" w:rsidRDefault="00214A06" w:rsidP="00214A06">
      <w:pPr>
        <w:pStyle w:val="Retrait1religne"/>
        <w:ind w:left="851"/>
        <w:rPr>
          <w:rFonts w:ascii="Arial" w:hAnsi="Arial" w:cs="Arial"/>
          <w:szCs w:val="24"/>
        </w:rPr>
      </w:pPr>
      <w:r w:rsidRPr="00214A06">
        <w:rPr>
          <w:rFonts w:ascii="Arial" w:hAnsi="Arial" w:cs="Arial"/>
          <w:bCs/>
          <w:szCs w:val="24"/>
        </w:rPr>
        <w:t>Juriconnexion invitée :</w:t>
      </w:r>
    </w:p>
    <w:p w:rsidR="00591CB2" w:rsidRPr="00214A06" w:rsidRDefault="008A1F21" w:rsidP="00C438A9">
      <w:pPr>
        <w:pStyle w:val="Retrait1religne"/>
        <w:numPr>
          <w:ilvl w:val="2"/>
          <w:numId w:val="35"/>
        </w:numPr>
        <w:spacing w:after="0"/>
        <w:ind w:left="2154" w:hanging="357"/>
        <w:rPr>
          <w:rFonts w:ascii="Arial" w:hAnsi="Arial" w:cs="Arial"/>
          <w:szCs w:val="24"/>
        </w:rPr>
      </w:pPr>
      <w:r w:rsidRPr="00214A06">
        <w:rPr>
          <w:rFonts w:ascii="Arial" w:hAnsi="Arial" w:cs="Arial"/>
          <w:bCs/>
          <w:szCs w:val="24"/>
        </w:rPr>
        <w:t xml:space="preserve">Par l’ABJS en juin 2016 à Genève </w:t>
      </w:r>
    </w:p>
    <w:p w:rsidR="00591CB2" w:rsidRPr="00214A06" w:rsidRDefault="008A1F21" w:rsidP="00C438A9">
      <w:pPr>
        <w:pStyle w:val="Retrait1religne"/>
        <w:numPr>
          <w:ilvl w:val="2"/>
          <w:numId w:val="35"/>
        </w:numPr>
        <w:spacing w:after="0"/>
        <w:ind w:left="2154" w:hanging="357"/>
        <w:rPr>
          <w:rFonts w:ascii="Arial" w:hAnsi="Arial" w:cs="Arial"/>
          <w:szCs w:val="24"/>
        </w:rPr>
      </w:pPr>
      <w:r w:rsidRPr="00214A06">
        <w:rPr>
          <w:rFonts w:ascii="Arial" w:hAnsi="Arial" w:cs="Arial"/>
          <w:bCs/>
          <w:szCs w:val="24"/>
        </w:rPr>
        <w:t>Par la BIALL en juin 2016 à Dublin</w:t>
      </w:r>
    </w:p>
    <w:p w:rsidR="00591CB2" w:rsidRPr="00214A06" w:rsidRDefault="008A1F21" w:rsidP="00214A06">
      <w:pPr>
        <w:pStyle w:val="Retrait1religne"/>
        <w:ind w:left="1080" w:firstLine="0"/>
        <w:rPr>
          <w:rFonts w:ascii="Arial" w:hAnsi="Arial" w:cs="Arial"/>
          <w:szCs w:val="24"/>
        </w:rPr>
      </w:pPr>
      <w:r w:rsidRPr="00214A06">
        <w:rPr>
          <w:rFonts w:ascii="Arial" w:hAnsi="Arial" w:cs="Arial"/>
          <w:bCs/>
          <w:szCs w:val="24"/>
        </w:rPr>
        <w:t>Juriconnexion invite:</w:t>
      </w:r>
    </w:p>
    <w:p w:rsidR="00591CB2" w:rsidRPr="00214A06" w:rsidRDefault="008A1F21" w:rsidP="00C438A9">
      <w:pPr>
        <w:pStyle w:val="Retrait1religne"/>
        <w:numPr>
          <w:ilvl w:val="2"/>
          <w:numId w:val="35"/>
        </w:numPr>
        <w:spacing w:after="0"/>
        <w:ind w:left="2154" w:hanging="357"/>
        <w:rPr>
          <w:rFonts w:ascii="Arial" w:hAnsi="Arial" w:cs="Arial"/>
          <w:szCs w:val="24"/>
        </w:rPr>
      </w:pPr>
      <w:r w:rsidRPr="00214A06">
        <w:rPr>
          <w:rFonts w:ascii="Arial" w:hAnsi="Arial" w:cs="Arial"/>
          <w:bCs/>
          <w:szCs w:val="24"/>
        </w:rPr>
        <w:t>Des représentants des associations sœurs aux Journées européennes du droit 2016</w:t>
      </w:r>
    </w:p>
    <w:p w:rsidR="00591CB2" w:rsidRPr="00214A06" w:rsidRDefault="008A1F21" w:rsidP="00214A06">
      <w:pPr>
        <w:pStyle w:val="Retrait1religne"/>
        <w:numPr>
          <w:ilvl w:val="1"/>
          <w:numId w:val="35"/>
        </w:numPr>
        <w:rPr>
          <w:rFonts w:ascii="Arial" w:hAnsi="Arial" w:cs="Arial"/>
          <w:szCs w:val="24"/>
        </w:rPr>
      </w:pPr>
      <w:r w:rsidRPr="00214A06">
        <w:rPr>
          <w:rFonts w:ascii="Arial" w:hAnsi="Arial" w:cs="Arial"/>
          <w:b/>
          <w:bCs/>
          <w:szCs w:val="24"/>
        </w:rPr>
        <w:t xml:space="preserve">Les membres de Juriconnexion sont invités à participer aux formations ou conférences des associations sœurs </w:t>
      </w:r>
    </w:p>
    <w:p w:rsidR="00591CB2" w:rsidRPr="00214A06" w:rsidRDefault="008A1F21" w:rsidP="00C438A9">
      <w:pPr>
        <w:pStyle w:val="Retrait1religne"/>
        <w:numPr>
          <w:ilvl w:val="2"/>
          <w:numId w:val="35"/>
        </w:numPr>
        <w:spacing w:after="0"/>
        <w:ind w:left="2154" w:hanging="357"/>
        <w:rPr>
          <w:rFonts w:ascii="Arial" w:hAnsi="Arial" w:cs="Arial"/>
          <w:szCs w:val="24"/>
        </w:rPr>
      </w:pPr>
      <w:r w:rsidRPr="00214A06">
        <w:rPr>
          <w:rFonts w:ascii="Arial" w:hAnsi="Arial" w:cs="Arial"/>
          <w:b/>
          <w:bCs/>
          <w:szCs w:val="24"/>
        </w:rPr>
        <w:t xml:space="preserve">Invitation ouverte à tous pour une formation à Oxford  en été 2016 </w:t>
      </w:r>
      <w:r w:rsidRPr="00214A06">
        <w:rPr>
          <w:rFonts w:ascii="Arial" w:hAnsi="Arial" w:cs="Arial"/>
          <w:i/>
          <w:iCs/>
          <w:szCs w:val="24"/>
        </w:rPr>
        <w:t>(voir liste juriconnexion)</w:t>
      </w:r>
    </w:p>
    <w:p w:rsidR="00591CB2" w:rsidRPr="00214A06" w:rsidRDefault="008A1F21" w:rsidP="00C438A9">
      <w:pPr>
        <w:pStyle w:val="Retrait1religne"/>
        <w:numPr>
          <w:ilvl w:val="2"/>
          <w:numId w:val="35"/>
        </w:numPr>
        <w:spacing w:after="0"/>
        <w:ind w:left="2154" w:hanging="357"/>
        <w:rPr>
          <w:rFonts w:ascii="Arial" w:hAnsi="Arial" w:cs="Arial"/>
          <w:szCs w:val="24"/>
        </w:rPr>
      </w:pPr>
      <w:r w:rsidRPr="00214A06">
        <w:rPr>
          <w:rFonts w:ascii="Arial" w:hAnsi="Arial" w:cs="Arial"/>
          <w:b/>
          <w:bCs/>
          <w:szCs w:val="24"/>
        </w:rPr>
        <w:t>Des bourses sont proposées par les associations pour celles ou ceux qui souhaitent participer à leurs conférences</w:t>
      </w:r>
    </w:p>
    <w:p w:rsidR="000129D4" w:rsidRPr="00C2210A" w:rsidRDefault="00214A06"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Autres types d’actions et partages de ressources</w:t>
      </w:r>
      <w:r w:rsidR="000129D4" w:rsidRPr="00C2210A">
        <w:rPr>
          <w:rFonts w:ascii="Arial" w:hAnsi="Arial" w:cs="Arial"/>
          <w:color w:val="000080"/>
          <w:sz w:val="20"/>
        </w:rPr>
        <w:t xml:space="preserve"> </w:t>
      </w:r>
    </w:p>
    <w:p w:rsidR="000129D4" w:rsidRPr="00242BB3" w:rsidRDefault="000129D4" w:rsidP="00D12AB0">
      <w:pPr>
        <w:pStyle w:val="Retrait1religne"/>
        <w:numPr>
          <w:ilvl w:val="0"/>
          <w:numId w:val="13"/>
        </w:numPr>
        <w:rPr>
          <w:rFonts w:ascii="Arial" w:hAnsi="Arial" w:cs="Arial"/>
          <w:szCs w:val="24"/>
        </w:rPr>
      </w:pPr>
      <w:r w:rsidRPr="00242BB3">
        <w:rPr>
          <w:rFonts w:ascii="Arial" w:hAnsi="Arial" w:cs="Arial"/>
          <w:b/>
          <w:bCs/>
          <w:szCs w:val="24"/>
        </w:rPr>
        <w:t>2014 année marquée par des visites et échanges avec nos contacts associatifs</w:t>
      </w:r>
    </w:p>
    <w:p w:rsidR="000129D4" w:rsidRPr="00242BB3" w:rsidRDefault="000129D4" w:rsidP="00D12AB0">
      <w:pPr>
        <w:pStyle w:val="Retrait1religne"/>
        <w:numPr>
          <w:ilvl w:val="0"/>
          <w:numId w:val="13"/>
        </w:numPr>
        <w:rPr>
          <w:rFonts w:ascii="Arial" w:hAnsi="Arial" w:cs="Arial"/>
          <w:szCs w:val="24"/>
        </w:rPr>
      </w:pPr>
      <w:r w:rsidRPr="00242BB3">
        <w:rPr>
          <w:rFonts w:ascii="Arial" w:hAnsi="Arial" w:cs="Arial"/>
          <w:b/>
          <w:bCs/>
          <w:szCs w:val="24"/>
        </w:rPr>
        <w:t xml:space="preserve">Juin 2014 visite à Paris de Karen Rowe-Nurse actuelle présidente de l’association Australienne des professionnels de l’information et documentation juridique </w:t>
      </w:r>
      <w:r w:rsidRPr="00242BB3">
        <w:rPr>
          <w:rFonts w:ascii="Arial" w:hAnsi="Arial" w:cs="Arial"/>
          <w:szCs w:val="24"/>
        </w:rPr>
        <w:t>(</w:t>
      </w:r>
      <w:hyperlink r:id="rId43" w:history="1">
        <w:r w:rsidRPr="00242BB3">
          <w:rPr>
            <w:rStyle w:val="Lienhypertexte"/>
            <w:rFonts w:ascii="Arial" w:hAnsi="Arial" w:cs="Arial"/>
            <w:szCs w:val="24"/>
          </w:rPr>
          <w:t>http</w:t>
        </w:r>
      </w:hyperlink>
      <w:hyperlink r:id="rId44" w:history="1">
        <w:r w:rsidRPr="00242BB3">
          <w:rPr>
            <w:rStyle w:val="Lienhypertexte"/>
            <w:rFonts w:ascii="Arial" w:hAnsi="Arial" w:cs="Arial"/>
            <w:szCs w:val="24"/>
          </w:rPr>
          <w:t>://</w:t>
        </w:r>
      </w:hyperlink>
      <w:hyperlink r:id="rId45" w:history="1">
        <w:r w:rsidRPr="00242BB3">
          <w:rPr>
            <w:rStyle w:val="Lienhypertexte"/>
            <w:rFonts w:ascii="Arial" w:hAnsi="Arial" w:cs="Arial"/>
            <w:szCs w:val="24"/>
          </w:rPr>
          <w:t>www.alla.asn.au),reçue</w:t>
        </w:r>
      </w:hyperlink>
      <w:r w:rsidRPr="00242BB3">
        <w:rPr>
          <w:rFonts w:ascii="Arial" w:hAnsi="Arial" w:cs="Arial"/>
          <w:szCs w:val="24"/>
        </w:rPr>
        <w:t xml:space="preserve"> à Paris par M-D.Desmarcheliers K&amp;I Manager Clifford Chance Europe LLP pour une visite de la bibliothèque puis rencontre avec les membres du CA et des membres de Juriconnexion après l’atelier sur la propriété intellectuelle.</w:t>
      </w:r>
    </w:p>
    <w:p w:rsidR="000129D4" w:rsidRPr="00242BB3" w:rsidRDefault="000129D4" w:rsidP="00D12AB0">
      <w:pPr>
        <w:pStyle w:val="Retrait1religne"/>
        <w:numPr>
          <w:ilvl w:val="0"/>
          <w:numId w:val="13"/>
        </w:numPr>
        <w:rPr>
          <w:rFonts w:ascii="Arial" w:hAnsi="Arial" w:cs="Arial"/>
          <w:szCs w:val="24"/>
        </w:rPr>
      </w:pPr>
      <w:r w:rsidRPr="00242BB3">
        <w:rPr>
          <w:rFonts w:ascii="Arial" w:hAnsi="Arial" w:cs="Arial"/>
          <w:b/>
          <w:bCs/>
          <w:szCs w:val="24"/>
        </w:rPr>
        <w:t xml:space="preserve">Aout 2014 </w:t>
      </w:r>
      <w:r w:rsidRPr="00242BB3">
        <w:rPr>
          <w:rFonts w:ascii="Arial" w:hAnsi="Arial" w:cs="Arial"/>
          <w:szCs w:val="24"/>
        </w:rPr>
        <w:t xml:space="preserve">visite à Paris de </w:t>
      </w:r>
      <w:r w:rsidRPr="00242BB3">
        <w:rPr>
          <w:rFonts w:ascii="Arial" w:hAnsi="Arial" w:cs="Arial"/>
          <w:b/>
          <w:bCs/>
          <w:szCs w:val="24"/>
        </w:rPr>
        <w:t xml:space="preserve">Sarah Sally Holterhoff </w:t>
      </w:r>
      <w:r w:rsidRPr="00242BB3">
        <w:rPr>
          <w:rFonts w:ascii="Arial" w:hAnsi="Arial" w:cs="Arial"/>
          <w:szCs w:val="24"/>
        </w:rPr>
        <w:t xml:space="preserve">(Valparaiso University Law School - ancienne présidente de </w:t>
      </w:r>
      <w:r w:rsidRPr="00242BB3">
        <w:rPr>
          <w:rFonts w:ascii="Arial" w:hAnsi="Arial" w:cs="Arial"/>
          <w:b/>
          <w:bCs/>
          <w:szCs w:val="24"/>
        </w:rPr>
        <w:t>AALL</w:t>
      </w:r>
      <w:r w:rsidRPr="00242BB3">
        <w:rPr>
          <w:rFonts w:ascii="Arial" w:hAnsi="Arial" w:cs="Arial"/>
          <w:szCs w:val="24"/>
        </w:rPr>
        <w:t xml:space="preserve">)  avant son séjour à la conférence IFLA de Lyon. Son compte rendu sur l’IFLA peut être consulté sur une newsletter parue sur AALLnet.org  d’octobre 2014  </w:t>
      </w:r>
      <w:hyperlink r:id="rId46" w:history="1">
        <w:r w:rsidRPr="00242BB3">
          <w:rPr>
            <w:rStyle w:val="Lienhypertexte"/>
            <w:rFonts w:ascii="Arial" w:hAnsi="Arial" w:cs="Arial"/>
            <w:szCs w:val="24"/>
          </w:rPr>
          <w:t>http</w:t>
        </w:r>
      </w:hyperlink>
      <w:hyperlink r:id="rId47" w:history="1">
        <w:r w:rsidRPr="00242BB3">
          <w:rPr>
            <w:rStyle w:val="Lienhypertexte"/>
            <w:rFonts w:ascii="Arial" w:hAnsi="Arial" w:cs="Arial"/>
            <w:szCs w:val="24"/>
          </w:rPr>
          <w:t>://</w:t>
        </w:r>
      </w:hyperlink>
      <w:hyperlink r:id="rId48" w:history="1">
        <w:r w:rsidRPr="00242BB3">
          <w:rPr>
            <w:rStyle w:val="Lienhypertexte"/>
            <w:rFonts w:ascii="Arial" w:hAnsi="Arial" w:cs="Arial"/>
            <w:szCs w:val="24"/>
          </w:rPr>
          <w:t>www.aallnet.org/sections/fcil/newsletters/vol29/oct2014.pdf</w:t>
        </w:r>
      </w:hyperlink>
      <w:r w:rsidRPr="00242BB3">
        <w:rPr>
          <w:rFonts w:ascii="Arial" w:hAnsi="Arial" w:cs="Arial"/>
          <w:szCs w:val="24"/>
        </w:rPr>
        <w:t xml:space="preserve"> </w:t>
      </w:r>
    </w:p>
    <w:p w:rsidR="000129D4" w:rsidRPr="00242BB3" w:rsidRDefault="000129D4" w:rsidP="00D12AB0">
      <w:pPr>
        <w:pStyle w:val="Retrait1religne"/>
        <w:numPr>
          <w:ilvl w:val="0"/>
          <w:numId w:val="13"/>
        </w:numPr>
        <w:rPr>
          <w:rFonts w:ascii="Arial" w:hAnsi="Arial" w:cs="Arial"/>
          <w:szCs w:val="24"/>
        </w:rPr>
      </w:pPr>
      <w:r w:rsidRPr="00242BB3">
        <w:rPr>
          <w:rFonts w:ascii="Arial" w:hAnsi="Arial" w:cs="Arial"/>
          <w:b/>
          <w:bCs/>
          <w:szCs w:val="24"/>
        </w:rPr>
        <w:t xml:space="preserve">Contacts réguliers avec Ruth Bird </w:t>
      </w:r>
      <w:r w:rsidRPr="00242BB3">
        <w:rPr>
          <w:rFonts w:ascii="Arial" w:hAnsi="Arial" w:cs="Arial"/>
          <w:szCs w:val="24"/>
        </w:rPr>
        <w:t xml:space="preserve">(Bodleian Law Library University of Oxford </w:t>
      </w:r>
      <w:r w:rsidRPr="00242BB3">
        <w:rPr>
          <w:rFonts w:ascii="Arial" w:hAnsi="Arial" w:cs="Arial"/>
          <w:b/>
          <w:bCs/>
          <w:szCs w:val="24"/>
        </w:rPr>
        <w:t>BIALL et IALL</w:t>
      </w:r>
      <w:r w:rsidRPr="00242BB3">
        <w:rPr>
          <w:rFonts w:ascii="Arial" w:hAnsi="Arial" w:cs="Arial"/>
          <w:szCs w:val="24"/>
        </w:rPr>
        <w:t xml:space="preserve">, responsable du groupe de legal information literacy de la BIALL.          </w:t>
      </w:r>
      <w:hyperlink r:id="rId49" w:history="1">
        <w:r w:rsidRPr="00242BB3">
          <w:rPr>
            <w:rStyle w:val="Lienhypertexte"/>
            <w:rFonts w:ascii="Arial" w:hAnsi="Arial" w:cs="Arial"/>
            <w:szCs w:val="24"/>
          </w:rPr>
          <w:t>http</w:t>
        </w:r>
      </w:hyperlink>
      <w:hyperlink r:id="rId50" w:history="1">
        <w:r w:rsidRPr="00242BB3">
          <w:rPr>
            <w:rStyle w:val="Lienhypertexte"/>
            <w:rFonts w:ascii="Arial" w:hAnsi="Arial" w:cs="Arial"/>
            <w:szCs w:val="24"/>
          </w:rPr>
          <w:t>://</w:t>
        </w:r>
      </w:hyperlink>
      <w:hyperlink r:id="rId51" w:history="1">
        <w:r w:rsidRPr="00242BB3">
          <w:rPr>
            <w:rStyle w:val="Lienhypertexte"/>
            <w:rFonts w:ascii="Arial" w:hAnsi="Arial" w:cs="Arial"/>
            <w:szCs w:val="24"/>
          </w:rPr>
          <w:t>www.biall.org.uk/pages/biall-legal-information-literacy-statement.html</w:t>
        </w:r>
      </w:hyperlink>
      <w:r w:rsidRPr="00242BB3">
        <w:rPr>
          <w:rFonts w:ascii="Arial" w:hAnsi="Arial" w:cs="Arial"/>
          <w:szCs w:val="24"/>
        </w:rPr>
        <w:t xml:space="preserve"> </w:t>
      </w:r>
    </w:p>
    <w:p w:rsidR="000129D4" w:rsidRPr="00C2210A" w:rsidRDefault="000129D4"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Autres types d'actions et partage de ressources</w:t>
      </w:r>
    </w:p>
    <w:p w:rsidR="000129D4" w:rsidRPr="0066318C" w:rsidRDefault="000129D4" w:rsidP="0066318C">
      <w:pPr>
        <w:pStyle w:val="Retrait1religne"/>
        <w:numPr>
          <w:ilvl w:val="0"/>
          <w:numId w:val="14"/>
        </w:numPr>
        <w:spacing w:after="0"/>
        <w:ind w:left="1213" w:hanging="357"/>
        <w:rPr>
          <w:rFonts w:ascii="Arial" w:hAnsi="Arial" w:cs="Arial"/>
          <w:szCs w:val="24"/>
        </w:rPr>
      </w:pPr>
      <w:r w:rsidRPr="0066318C">
        <w:rPr>
          <w:rFonts w:ascii="Arial" w:hAnsi="Arial" w:cs="Arial"/>
          <w:szCs w:val="24"/>
        </w:rPr>
        <w:t xml:space="preserve">Compte-rendu sur les sites associatifs </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t xml:space="preserve">Mise à disposition de ressources documentaires sur les sites </w:t>
      </w:r>
      <w:r w:rsidRPr="0066318C">
        <w:rPr>
          <w:rFonts w:ascii="Arial" w:hAnsi="Arial" w:cs="Arial"/>
          <w:i/>
          <w:iCs/>
          <w:szCs w:val="24"/>
        </w:rPr>
        <w:t>(blogs, ouvrages)</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lastRenderedPageBreak/>
        <w:t xml:space="preserve">Sites utiles </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t xml:space="preserve">Information des associations sœurs sur nos activités </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t>Participation aux listes</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t xml:space="preserve">Wikis  </w:t>
      </w:r>
    </w:p>
    <w:p w:rsidR="000129D4" w:rsidRPr="0066318C" w:rsidRDefault="000129D4" w:rsidP="0066318C">
      <w:pPr>
        <w:pStyle w:val="Retrait1religne"/>
        <w:numPr>
          <w:ilvl w:val="0"/>
          <w:numId w:val="14"/>
        </w:numPr>
        <w:spacing w:after="0"/>
        <w:rPr>
          <w:rFonts w:ascii="Arial" w:hAnsi="Arial" w:cs="Arial"/>
          <w:szCs w:val="24"/>
        </w:rPr>
      </w:pPr>
      <w:r w:rsidRPr="0066318C">
        <w:rPr>
          <w:rFonts w:ascii="Arial" w:hAnsi="Arial" w:cs="Arial"/>
          <w:szCs w:val="24"/>
        </w:rPr>
        <w:t>Webinars</w:t>
      </w:r>
    </w:p>
    <w:p w:rsidR="000129D4" w:rsidRPr="00242BB3" w:rsidRDefault="000129D4" w:rsidP="0066318C">
      <w:pPr>
        <w:pStyle w:val="Retrait1religne"/>
        <w:numPr>
          <w:ilvl w:val="0"/>
          <w:numId w:val="14"/>
        </w:numPr>
        <w:spacing w:after="0"/>
        <w:ind w:left="1213" w:hanging="357"/>
        <w:rPr>
          <w:rFonts w:ascii="Arial" w:hAnsi="Arial" w:cs="Arial"/>
          <w:szCs w:val="24"/>
        </w:rPr>
      </w:pPr>
      <w:r w:rsidRPr="00242BB3">
        <w:rPr>
          <w:rFonts w:ascii="Arial" w:hAnsi="Arial" w:cs="Arial"/>
          <w:szCs w:val="24"/>
        </w:rPr>
        <w:t>Rencontres informelles</w:t>
      </w:r>
    </w:p>
    <w:p w:rsidR="00832557" w:rsidRPr="00242BB3" w:rsidRDefault="000129D4" w:rsidP="00396E58">
      <w:pPr>
        <w:pStyle w:val="Retrait1religne"/>
        <w:numPr>
          <w:ilvl w:val="0"/>
          <w:numId w:val="14"/>
        </w:numPr>
        <w:ind w:left="1213" w:hanging="357"/>
        <w:rPr>
          <w:rFonts w:ascii="Arial" w:hAnsi="Arial" w:cs="Arial"/>
          <w:szCs w:val="24"/>
          <w:u w:val="single"/>
        </w:rPr>
      </w:pPr>
      <w:r w:rsidRPr="00242BB3">
        <w:rPr>
          <w:rFonts w:ascii="Arial" w:hAnsi="Arial" w:cs="Arial"/>
          <w:szCs w:val="24"/>
        </w:rPr>
        <w:t xml:space="preserve">Réalisation d’études partagées </w:t>
      </w:r>
    </w:p>
    <w:p w:rsidR="00832557" w:rsidRPr="00C2210A" w:rsidRDefault="00832557"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Prochaines conférences</w:t>
      </w:r>
    </w:p>
    <w:tbl>
      <w:tblPr>
        <w:tblW w:w="10916" w:type="dxa"/>
        <w:jc w:val="center"/>
        <w:tblInd w:w="-839" w:type="dxa"/>
        <w:tblLayout w:type="fixed"/>
        <w:tblCellMar>
          <w:left w:w="0" w:type="dxa"/>
          <w:right w:w="0" w:type="dxa"/>
        </w:tblCellMar>
        <w:tblLook w:val="04A0"/>
      </w:tblPr>
      <w:tblGrid>
        <w:gridCol w:w="8"/>
        <w:gridCol w:w="1552"/>
        <w:gridCol w:w="1630"/>
        <w:gridCol w:w="1347"/>
        <w:gridCol w:w="3189"/>
        <w:gridCol w:w="3190"/>
      </w:tblGrid>
      <w:tr w:rsidR="00832557" w:rsidRPr="00214A06" w:rsidTr="00396E58">
        <w:trPr>
          <w:gridBefore w:val="1"/>
          <w:wBefore w:w="8" w:type="dxa"/>
          <w:trHeight w:val="875"/>
          <w:jc w:val="center"/>
        </w:trPr>
        <w:tc>
          <w:tcPr>
            <w:tcW w:w="1552" w:type="dxa"/>
            <w:tcBorders>
              <w:top w:val="single" w:sz="4" w:space="0" w:color="000000"/>
              <w:left w:val="single" w:sz="4" w:space="0" w:color="000000"/>
              <w:bottom w:val="single" w:sz="4" w:space="0" w:color="000000"/>
              <w:right w:val="single" w:sz="4" w:space="0" w:color="000000"/>
            </w:tcBorders>
            <w:shd w:val="clear" w:color="auto" w:fill="B7DEE8"/>
            <w:tcMar>
              <w:top w:w="12" w:type="dxa"/>
              <w:left w:w="12" w:type="dxa"/>
              <w:bottom w:w="0" w:type="dxa"/>
              <w:right w:w="12" w:type="dxa"/>
            </w:tcMar>
            <w:vAlign w:val="center"/>
            <w:hideMark/>
          </w:tcPr>
          <w:p w:rsidR="001B57C5" w:rsidRPr="00214A06" w:rsidRDefault="00832557" w:rsidP="00660E05">
            <w:pPr>
              <w:pStyle w:val="Retrait1religne"/>
              <w:ind w:right="197"/>
              <w:jc w:val="center"/>
              <w:rPr>
                <w:rFonts w:ascii="Arial" w:hAnsi="Arial" w:cs="Arial"/>
                <w:b/>
                <w:bCs/>
              </w:rPr>
            </w:pPr>
            <w:r w:rsidRPr="00214A06">
              <w:rPr>
                <w:rFonts w:ascii="Arial" w:hAnsi="Arial" w:cs="Arial"/>
                <w:b/>
                <w:bCs/>
              </w:rPr>
              <w:t>Pays</w:t>
            </w:r>
          </w:p>
        </w:tc>
        <w:tc>
          <w:tcPr>
            <w:tcW w:w="1630" w:type="dxa"/>
            <w:tcBorders>
              <w:top w:val="single" w:sz="4" w:space="0" w:color="000000"/>
              <w:left w:val="single" w:sz="4" w:space="0" w:color="000000"/>
              <w:bottom w:val="single" w:sz="4" w:space="0" w:color="000000"/>
              <w:right w:val="single" w:sz="4" w:space="0" w:color="000000"/>
            </w:tcBorders>
            <w:shd w:val="clear" w:color="auto" w:fill="B7DEE8"/>
            <w:tcMar>
              <w:top w:w="12" w:type="dxa"/>
              <w:left w:w="12" w:type="dxa"/>
              <w:bottom w:w="0" w:type="dxa"/>
              <w:right w:w="12" w:type="dxa"/>
            </w:tcMar>
            <w:vAlign w:val="center"/>
            <w:hideMark/>
          </w:tcPr>
          <w:p w:rsidR="001B57C5" w:rsidRPr="00214A06" w:rsidRDefault="00832557" w:rsidP="00ED3208">
            <w:pPr>
              <w:pStyle w:val="Retrait1religne"/>
              <w:ind w:left="198" w:right="197" w:firstLine="12"/>
              <w:jc w:val="center"/>
              <w:rPr>
                <w:rFonts w:ascii="Arial" w:hAnsi="Arial" w:cs="Arial"/>
                <w:b/>
                <w:bCs/>
              </w:rPr>
            </w:pPr>
            <w:r w:rsidRPr="00214A06">
              <w:rPr>
                <w:rFonts w:ascii="Arial" w:hAnsi="Arial" w:cs="Arial"/>
                <w:b/>
                <w:bCs/>
              </w:rPr>
              <w:t>Ville</w:t>
            </w:r>
          </w:p>
        </w:tc>
        <w:tc>
          <w:tcPr>
            <w:tcW w:w="1347" w:type="dxa"/>
            <w:tcBorders>
              <w:top w:val="single" w:sz="4" w:space="0" w:color="000000"/>
              <w:left w:val="single" w:sz="4" w:space="0" w:color="000000"/>
              <w:bottom w:val="single" w:sz="4" w:space="0" w:color="000000"/>
              <w:right w:val="single" w:sz="4" w:space="0" w:color="000000"/>
            </w:tcBorders>
            <w:shd w:val="clear" w:color="auto" w:fill="B7DEE8"/>
            <w:tcMar>
              <w:top w:w="12" w:type="dxa"/>
              <w:left w:w="12" w:type="dxa"/>
              <w:bottom w:w="0" w:type="dxa"/>
              <w:right w:w="12" w:type="dxa"/>
            </w:tcMar>
            <w:vAlign w:val="center"/>
            <w:hideMark/>
          </w:tcPr>
          <w:p w:rsidR="001B57C5" w:rsidRPr="00214A06" w:rsidRDefault="00832557" w:rsidP="00560710">
            <w:pPr>
              <w:pStyle w:val="Retrait1religne"/>
              <w:ind w:right="56" w:firstLine="56"/>
              <w:jc w:val="center"/>
              <w:rPr>
                <w:rFonts w:ascii="Arial" w:hAnsi="Arial" w:cs="Arial"/>
                <w:b/>
                <w:bCs/>
              </w:rPr>
            </w:pPr>
            <w:r w:rsidRPr="00214A06">
              <w:rPr>
                <w:rFonts w:ascii="Arial" w:hAnsi="Arial" w:cs="Arial"/>
                <w:b/>
                <w:bCs/>
              </w:rPr>
              <w:t>Date</w:t>
            </w:r>
          </w:p>
        </w:tc>
        <w:tc>
          <w:tcPr>
            <w:tcW w:w="3189" w:type="dxa"/>
            <w:tcBorders>
              <w:top w:val="single" w:sz="4" w:space="0" w:color="000000"/>
              <w:left w:val="single" w:sz="4" w:space="0" w:color="000000"/>
              <w:bottom w:val="single" w:sz="4" w:space="0" w:color="000000"/>
              <w:right w:val="single" w:sz="4" w:space="0" w:color="000000"/>
            </w:tcBorders>
            <w:shd w:val="clear" w:color="auto" w:fill="B7DEE8"/>
            <w:tcMar>
              <w:top w:w="12" w:type="dxa"/>
              <w:left w:w="12" w:type="dxa"/>
              <w:bottom w:w="0" w:type="dxa"/>
              <w:right w:w="12" w:type="dxa"/>
            </w:tcMar>
            <w:vAlign w:val="center"/>
            <w:hideMark/>
          </w:tcPr>
          <w:p w:rsidR="001B57C5" w:rsidRPr="00214A06" w:rsidRDefault="00832557" w:rsidP="00214A06">
            <w:pPr>
              <w:pStyle w:val="Retrait1religne"/>
              <w:jc w:val="center"/>
              <w:rPr>
                <w:rFonts w:ascii="Arial" w:hAnsi="Arial" w:cs="Arial"/>
                <w:b/>
                <w:bCs/>
              </w:rPr>
            </w:pPr>
            <w:r w:rsidRPr="00214A06">
              <w:rPr>
                <w:rFonts w:ascii="Arial" w:hAnsi="Arial" w:cs="Arial"/>
                <w:b/>
                <w:bCs/>
              </w:rPr>
              <w:t>Organisation</w:t>
            </w:r>
          </w:p>
        </w:tc>
        <w:tc>
          <w:tcPr>
            <w:tcW w:w="3190" w:type="dxa"/>
            <w:tcBorders>
              <w:top w:val="single" w:sz="4" w:space="0" w:color="000000"/>
              <w:left w:val="single" w:sz="4" w:space="0" w:color="000000"/>
              <w:bottom w:val="single" w:sz="4" w:space="0" w:color="000000"/>
              <w:right w:val="single" w:sz="4" w:space="0" w:color="000000"/>
            </w:tcBorders>
            <w:shd w:val="clear" w:color="auto" w:fill="B7DEE8"/>
            <w:tcMar>
              <w:top w:w="12" w:type="dxa"/>
              <w:left w:w="12" w:type="dxa"/>
              <w:bottom w:w="0" w:type="dxa"/>
              <w:right w:w="12" w:type="dxa"/>
            </w:tcMar>
            <w:vAlign w:val="center"/>
            <w:hideMark/>
          </w:tcPr>
          <w:p w:rsidR="001B57C5" w:rsidRPr="00214A06" w:rsidRDefault="00832557" w:rsidP="00214A06">
            <w:pPr>
              <w:pStyle w:val="Retrait1religne"/>
              <w:jc w:val="center"/>
              <w:rPr>
                <w:rFonts w:ascii="Arial" w:hAnsi="Arial" w:cs="Arial"/>
                <w:b/>
                <w:bCs/>
              </w:rPr>
            </w:pPr>
            <w:r w:rsidRPr="00214A06">
              <w:rPr>
                <w:rFonts w:ascii="Arial" w:hAnsi="Arial" w:cs="Arial"/>
                <w:b/>
                <w:bCs/>
              </w:rPr>
              <w:t>Thème</w:t>
            </w:r>
          </w:p>
        </w:tc>
      </w:tr>
      <w:tr w:rsidR="00832557" w:rsidRPr="00214A06" w:rsidTr="00396E58">
        <w:trPr>
          <w:gridBefore w:val="1"/>
          <w:wBefore w:w="8" w:type="dxa"/>
          <w:trHeight w:val="548"/>
          <w:jc w:val="center"/>
        </w:trPr>
        <w:tc>
          <w:tcPr>
            <w:tcW w:w="1552"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1B57C5" w:rsidRPr="00214A06" w:rsidRDefault="00832557" w:rsidP="00660E05">
            <w:pPr>
              <w:pStyle w:val="Retrait1religne"/>
              <w:ind w:left="142" w:right="197" w:firstLine="0"/>
              <w:jc w:val="center"/>
              <w:rPr>
                <w:rFonts w:ascii="Arial" w:hAnsi="Arial" w:cs="Arial"/>
                <w:b/>
                <w:bCs/>
              </w:rPr>
            </w:pPr>
            <w:r w:rsidRPr="00214A06">
              <w:rPr>
                <w:rFonts w:ascii="Arial" w:hAnsi="Arial" w:cs="Arial"/>
                <w:b/>
                <w:bCs/>
              </w:rPr>
              <w:t>Allemagne</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tcPr>
          <w:p w:rsidR="001B57C5" w:rsidRPr="00214A06" w:rsidRDefault="001B57C5" w:rsidP="00ED3208">
            <w:pPr>
              <w:pStyle w:val="Retrait1religne"/>
              <w:ind w:left="198" w:right="197" w:firstLine="12"/>
              <w:jc w:val="center"/>
              <w:rPr>
                <w:rFonts w:ascii="Arial" w:hAnsi="Arial" w:cs="Arial"/>
                <w:b/>
                <w:bC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tcPr>
          <w:p w:rsidR="001B57C5" w:rsidRPr="00214A06" w:rsidRDefault="001B57C5" w:rsidP="00560710">
            <w:pPr>
              <w:pStyle w:val="Retrait1religne"/>
              <w:ind w:right="56" w:firstLine="56"/>
              <w:jc w:val="center"/>
              <w:rPr>
                <w:rFonts w:ascii="Arial" w:hAnsi="Arial" w:cs="Arial"/>
                <w:b/>
                <w:bCs/>
              </w:rPr>
            </w:pP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14A06" w:rsidRPr="00214A06" w:rsidRDefault="00214A06" w:rsidP="00396E58">
            <w:pPr>
              <w:pStyle w:val="Retrait1religne"/>
              <w:spacing w:after="0"/>
              <w:jc w:val="center"/>
              <w:rPr>
                <w:rFonts w:ascii="Arial" w:hAnsi="Arial" w:cs="Arial"/>
                <w:b/>
                <w:bCs/>
              </w:rPr>
            </w:pPr>
            <w:r w:rsidRPr="00214A06">
              <w:rPr>
                <w:rFonts w:ascii="Arial" w:hAnsi="Arial" w:cs="Arial"/>
                <w:b/>
                <w:bCs/>
              </w:rPr>
              <w:t>EDVGT</w:t>
            </w:r>
          </w:p>
          <w:p w:rsidR="001B57C5" w:rsidRPr="00ED3208" w:rsidRDefault="00A12B1E" w:rsidP="00396E58">
            <w:pPr>
              <w:pStyle w:val="Retrait1religne"/>
              <w:spacing w:after="0"/>
              <w:jc w:val="center"/>
              <w:rPr>
                <w:rFonts w:ascii="Arial" w:hAnsi="Arial" w:cs="Arial"/>
                <w:bCs/>
              </w:rPr>
            </w:pPr>
            <w:hyperlink r:id="rId52" w:history="1">
              <w:r w:rsidR="00214A06" w:rsidRPr="00ED3208">
                <w:rPr>
                  <w:rStyle w:val="Lienhypertexte"/>
                  <w:rFonts w:ascii="Arial" w:hAnsi="Arial" w:cs="Arial"/>
                  <w:bCs/>
                </w:rPr>
                <w:t>http://www.edvgt.de/</w:t>
              </w:r>
            </w:hyperlink>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1B57C5" w:rsidRPr="002028CF" w:rsidRDefault="00214A06" w:rsidP="00396E58">
            <w:pPr>
              <w:pStyle w:val="Retrait1religne"/>
              <w:spacing w:after="0"/>
              <w:ind w:firstLine="0"/>
              <w:jc w:val="center"/>
              <w:rPr>
                <w:rFonts w:ascii="Arial" w:hAnsi="Arial" w:cs="Arial"/>
              </w:rPr>
            </w:pPr>
            <w:r w:rsidRPr="00214A06">
              <w:rPr>
                <w:rFonts w:ascii="Arial" w:hAnsi="Arial" w:cs="Arial"/>
              </w:rPr>
              <w:t>(dernière conférence septembre 2015 a Berlin sur e-justice)</w:t>
            </w:r>
          </w:p>
        </w:tc>
      </w:tr>
      <w:tr w:rsidR="00832557" w:rsidRPr="002028CF" w:rsidTr="00396E58">
        <w:trPr>
          <w:gridBefore w:val="1"/>
          <w:wBefore w:w="8" w:type="dxa"/>
          <w:trHeight w:val="852"/>
          <w:jc w:val="center"/>
        </w:trPr>
        <w:tc>
          <w:tcPr>
            <w:tcW w:w="1552"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1B57C5" w:rsidRPr="00214A06" w:rsidRDefault="00832557" w:rsidP="00660E05">
            <w:pPr>
              <w:pStyle w:val="Retrait1religne"/>
              <w:ind w:left="142" w:right="197" w:firstLine="0"/>
              <w:jc w:val="center"/>
              <w:rPr>
                <w:rFonts w:ascii="Arial" w:hAnsi="Arial" w:cs="Arial"/>
                <w:b/>
                <w:bCs/>
              </w:rPr>
            </w:pPr>
            <w:r w:rsidRPr="00214A06">
              <w:rPr>
                <w:rFonts w:ascii="Arial" w:hAnsi="Arial" w:cs="Arial"/>
                <w:b/>
                <w:bCs/>
              </w:rPr>
              <w:t>Australie</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1B57C5" w:rsidRPr="00214A06" w:rsidRDefault="001B57C5" w:rsidP="00ED3208">
            <w:pPr>
              <w:pStyle w:val="Retrait1religne"/>
              <w:ind w:left="198" w:right="197" w:firstLine="12"/>
              <w:jc w:val="center"/>
              <w:rPr>
                <w:rFonts w:ascii="Arial" w:hAnsi="Arial" w:cs="Arial"/>
                <w:b/>
                <w:bC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1B57C5" w:rsidRPr="00214A06" w:rsidRDefault="00214A06" w:rsidP="00560710">
            <w:pPr>
              <w:pStyle w:val="Retrait1religne"/>
              <w:ind w:right="56" w:firstLine="56"/>
              <w:jc w:val="center"/>
              <w:rPr>
                <w:rFonts w:ascii="Arial" w:hAnsi="Arial" w:cs="Arial"/>
                <w:b/>
                <w:bCs/>
              </w:rPr>
            </w:pPr>
            <w:r w:rsidRPr="00214A06">
              <w:rPr>
                <w:rFonts w:ascii="Arial" w:hAnsi="Arial" w:cs="Arial"/>
                <w:b/>
                <w:bCs/>
              </w:rPr>
              <w:t>24 et 26 août 201</w:t>
            </w:r>
            <w:r w:rsidR="00832557" w:rsidRPr="00214A06">
              <w:rPr>
                <w:rFonts w:ascii="Arial" w:hAnsi="Arial" w:cs="Arial"/>
                <w:b/>
                <w:bCs/>
              </w:rPr>
              <w:t>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14A06" w:rsidRPr="00214A06" w:rsidRDefault="00214A06" w:rsidP="00214A06">
            <w:pPr>
              <w:pStyle w:val="Retrait1religne"/>
              <w:ind w:firstLine="0"/>
              <w:jc w:val="center"/>
              <w:rPr>
                <w:rFonts w:ascii="Arial" w:hAnsi="Arial" w:cs="Arial"/>
                <w:b/>
                <w:bCs/>
              </w:rPr>
            </w:pPr>
            <w:r w:rsidRPr="00214A06">
              <w:rPr>
                <w:rFonts w:ascii="Arial" w:hAnsi="Arial" w:cs="Arial"/>
                <w:b/>
                <w:bCs/>
              </w:rPr>
              <w:t>ALLA</w:t>
            </w:r>
          </w:p>
          <w:p w:rsidR="00214A06" w:rsidRPr="00ED3208" w:rsidRDefault="00214A06" w:rsidP="00ED3208">
            <w:pPr>
              <w:pStyle w:val="Retrait1religne"/>
              <w:spacing w:after="0"/>
              <w:ind w:firstLine="0"/>
              <w:jc w:val="center"/>
              <w:rPr>
                <w:rFonts w:ascii="Arial" w:hAnsi="Arial" w:cs="Arial"/>
                <w:bCs/>
              </w:rPr>
            </w:pPr>
            <w:r w:rsidRPr="00ED3208">
              <w:rPr>
                <w:rFonts w:ascii="Arial" w:hAnsi="Arial" w:cs="Arial"/>
                <w:bCs/>
              </w:rPr>
              <w:t>Website: </w:t>
            </w:r>
            <w:hyperlink r:id="rId53" w:history="1">
              <w:r w:rsidRPr="00ED3208">
                <w:rPr>
                  <w:rStyle w:val="Lienhypertexte"/>
                  <w:rFonts w:ascii="Arial" w:hAnsi="Arial" w:cs="Arial"/>
                  <w:bCs/>
                </w:rPr>
                <w:t>www.alla.asn.au</w:t>
              </w:r>
            </w:hyperlink>
          </w:p>
          <w:p w:rsidR="00214A06" w:rsidRPr="002028CF" w:rsidRDefault="00214A06" w:rsidP="00ED3208">
            <w:pPr>
              <w:pStyle w:val="Retrait1religne"/>
              <w:spacing w:after="0"/>
              <w:ind w:firstLine="0"/>
              <w:jc w:val="center"/>
              <w:rPr>
                <w:rFonts w:ascii="Arial" w:hAnsi="Arial" w:cs="Arial"/>
                <w:bCs/>
                <w:lang w:val="en-US"/>
              </w:rPr>
            </w:pPr>
            <w:r w:rsidRPr="00ED3208">
              <w:rPr>
                <w:rFonts w:ascii="Arial" w:hAnsi="Arial" w:cs="Arial"/>
                <w:bCs/>
                <w:lang w:val="en-US"/>
              </w:rPr>
              <w:t>President: Karen Rowe-Nurse</w:t>
            </w:r>
          </w:p>
          <w:p w:rsidR="00214A06" w:rsidRPr="002028CF" w:rsidRDefault="00214A06" w:rsidP="00ED3208">
            <w:pPr>
              <w:pStyle w:val="Retrait1religne"/>
              <w:spacing w:after="0"/>
              <w:ind w:firstLine="0"/>
              <w:jc w:val="center"/>
              <w:rPr>
                <w:rFonts w:ascii="Arial" w:hAnsi="Arial" w:cs="Arial"/>
                <w:bCs/>
                <w:lang w:val="en-US"/>
              </w:rPr>
            </w:pPr>
            <w:r w:rsidRPr="00ED3208">
              <w:rPr>
                <w:rFonts w:ascii="Arial" w:hAnsi="Arial" w:cs="Arial"/>
                <w:bCs/>
                <w:lang w:val="en-US"/>
              </w:rPr>
              <w:t>Contact: president@alla.asn.au</w:t>
            </w:r>
          </w:p>
          <w:p w:rsidR="001B57C5" w:rsidRPr="002028CF" w:rsidRDefault="001B57C5" w:rsidP="00214A06">
            <w:pPr>
              <w:pStyle w:val="Retrait1religne"/>
              <w:ind w:firstLine="0"/>
              <w:jc w:val="center"/>
              <w:rPr>
                <w:rFonts w:ascii="Arial" w:hAnsi="Arial" w:cs="Arial"/>
                <w:lang w:val="en-US"/>
              </w:rPr>
            </w:pP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2" w:type="dxa"/>
              <w:left w:w="12" w:type="dxa"/>
              <w:bottom w:w="0" w:type="dxa"/>
              <w:right w:w="12" w:type="dxa"/>
            </w:tcMar>
            <w:vAlign w:val="center"/>
            <w:hideMark/>
          </w:tcPr>
          <w:p w:rsidR="00214A06" w:rsidRPr="002028CF" w:rsidRDefault="00214A06" w:rsidP="00214A06">
            <w:pPr>
              <w:pStyle w:val="Retrait1religne"/>
              <w:ind w:firstLine="0"/>
              <w:jc w:val="center"/>
              <w:rPr>
                <w:rFonts w:ascii="Arial" w:hAnsi="Arial" w:cs="Arial"/>
                <w:lang w:val="en-US"/>
              </w:rPr>
            </w:pPr>
            <w:r w:rsidRPr="00214A06">
              <w:rPr>
                <w:rFonts w:ascii="Arial" w:hAnsi="Arial" w:cs="Arial"/>
                <w:lang w:val="en-US"/>
              </w:rPr>
              <w:t xml:space="preserve">State Library of Victoria in Melbourne from 24-26 August - See more at: </w:t>
            </w:r>
            <w:hyperlink r:id="rId54" w:history="1">
              <w:r w:rsidRPr="00214A06">
                <w:rPr>
                  <w:rStyle w:val="Lienhypertexte"/>
                  <w:rFonts w:ascii="Arial" w:hAnsi="Arial" w:cs="Arial"/>
                  <w:lang w:val="en-US"/>
                </w:rPr>
                <w:t>http://www.alla.asn.au/news-events/conferences/alla-2016/#sthash.TwTZ25eQ.dpuf</w:t>
              </w:r>
            </w:hyperlink>
          </w:p>
          <w:p w:rsidR="00214A06" w:rsidRPr="002028CF" w:rsidRDefault="00A12B1E" w:rsidP="00214A06">
            <w:pPr>
              <w:pStyle w:val="Retrait1religne"/>
              <w:ind w:firstLine="0"/>
              <w:jc w:val="center"/>
              <w:rPr>
                <w:rFonts w:ascii="Arial" w:hAnsi="Arial" w:cs="Arial"/>
                <w:lang w:val="en-US"/>
              </w:rPr>
            </w:pPr>
            <w:hyperlink r:id="rId55" w:history="1">
              <w:r w:rsidR="00214A06" w:rsidRPr="002028CF">
                <w:rPr>
                  <w:rStyle w:val="Lienhypertexte"/>
                  <w:rFonts w:ascii="Arial" w:hAnsi="Arial" w:cs="Arial"/>
                  <w:lang w:val="en-US"/>
                </w:rPr>
                <w:t>http://allaconference.com.au/2016/</w:t>
              </w:r>
            </w:hyperlink>
          </w:p>
          <w:p w:rsidR="001B57C5" w:rsidRPr="002028CF" w:rsidRDefault="00214A06" w:rsidP="00396E58">
            <w:pPr>
              <w:pStyle w:val="Retrait1religne"/>
              <w:ind w:firstLine="0"/>
              <w:jc w:val="center"/>
              <w:rPr>
                <w:rFonts w:ascii="Arial" w:hAnsi="Arial" w:cs="Arial"/>
                <w:lang w:val="en-US"/>
              </w:rPr>
            </w:pPr>
            <w:r w:rsidRPr="002028CF">
              <w:rPr>
                <w:rFonts w:ascii="Arial" w:hAnsi="Arial" w:cs="Arial"/>
                <w:lang w:val="en-US"/>
              </w:rPr>
              <w:t>#ALLA2016Conf</w:t>
            </w:r>
          </w:p>
        </w:tc>
      </w:tr>
      <w:tr w:rsidR="00781DA2" w:rsidRPr="002028CF" w:rsidTr="00396E58">
        <w:trPr>
          <w:trHeight w:val="1273"/>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660E05">
            <w:pPr>
              <w:pStyle w:val="Retrait1religne"/>
              <w:ind w:left="142" w:right="197" w:firstLine="0"/>
              <w:jc w:val="center"/>
              <w:rPr>
                <w:rFonts w:ascii="Arial" w:hAnsi="Arial" w:cs="Arial"/>
                <w:b/>
                <w:bCs/>
              </w:rPr>
            </w:pPr>
            <w:r w:rsidRPr="00214A06">
              <w:rPr>
                <w:rFonts w:ascii="Arial" w:hAnsi="Arial" w:cs="Arial"/>
                <w:b/>
                <w:bCs/>
              </w:rPr>
              <w:t>Canada</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Vancouver</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560710">
            <w:pPr>
              <w:ind w:right="56" w:firstLine="56"/>
              <w:jc w:val="center"/>
              <w:textAlignment w:val="center"/>
              <w:rPr>
                <w:rFonts w:ascii="Arial" w:hAnsi="Arial" w:cs="Arial"/>
                <w:b/>
                <w:bCs/>
                <w:sz w:val="20"/>
              </w:rPr>
            </w:pPr>
            <w:r w:rsidRPr="00214A06">
              <w:rPr>
                <w:rFonts w:ascii="Arial" w:hAnsi="Arial" w:cs="Arial"/>
                <w:b/>
                <w:bCs/>
                <w:sz w:val="20"/>
              </w:rPr>
              <w:t>15</w:t>
            </w:r>
            <w:r w:rsidR="00781DA2" w:rsidRPr="00214A06">
              <w:rPr>
                <w:rFonts w:ascii="Arial" w:hAnsi="Arial" w:cs="Arial"/>
                <w:b/>
                <w:bCs/>
                <w:sz w:val="20"/>
              </w:rPr>
              <w:t xml:space="preserve"> au </w:t>
            </w:r>
            <w:r w:rsidRPr="00214A06">
              <w:rPr>
                <w:rFonts w:ascii="Arial" w:hAnsi="Arial" w:cs="Arial"/>
                <w:b/>
                <w:bCs/>
                <w:sz w:val="20"/>
              </w:rPr>
              <w:t>18</w:t>
            </w:r>
            <w:r w:rsidR="00781DA2" w:rsidRPr="00214A06">
              <w:rPr>
                <w:rFonts w:ascii="Arial" w:hAnsi="Arial" w:cs="Arial"/>
                <w:b/>
                <w:bCs/>
                <w:sz w:val="20"/>
              </w:rPr>
              <w:t xml:space="preserve"> mai 201</w:t>
            </w:r>
            <w:r w:rsidRPr="00214A06">
              <w:rPr>
                <w:rFonts w:ascii="Arial" w:hAnsi="Arial" w:cs="Arial"/>
                <w:b/>
                <w:bCs/>
                <w:sz w:val="20"/>
              </w:rPr>
              <w:t>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028CF" w:rsidRDefault="00214A06" w:rsidP="00214A06">
            <w:pPr>
              <w:jc w:val="center"/>
              <w:textAlignment w:val="center"/>
              <w:rPr>
                <w:rFonts w:ascii="Arial" w:hAnsi="Arial" w:cs="Arial"/>
                <w:b/>
                <w:bCs/>
                <w:color w:val="000000"/>
                <w:kern w:val="24"/>
                <w:sz w:val="20"/>
                <w:lang w:val="en-US"/>
              </w:rPr>
            </w:pPr>
          </w:p>
          <w:p w:rsidR="00781DA2" w:rsidRPr="002028CF" w:rsidRDefault="00781DA2" w:rsidP="00214A06">
            <w:pPr>
              <w:jc w:val="center"/>
              <w:textAlignment w:val="center"/>
              <w:rPr>
                <w:rFonts w:ascii="Arial" w:hAnsi="Arial" w:cs="Arial"/>
                <w:b/>
                <w:bCs/>
                <w:color w:val="000000"/>
                <w:kern w:val="24"/>
                <w:sz w:val="20"/>
                <w:lang w:val="en-US"/>
              </w:rPr>
            </w:pPr>
            <w:r w:rsidRPr="002028CF">
              <w:rPr>
                <w:rFonts w:ascii="Arial" w:hAnsi="Arial" w:cs="Arial"/>
                <w:b/>
                <w:bCs/>
                <w:color w:val="000000"/>
                <w:kern w:val="24"/>
                <w:sz w:val="20"/>
                <w:lang w:val="en-US"/>
              </w:rPr>
              <w:t>ABCD / CALL</w:t>
            </w:r>
          </w:p>
          <w:p w:rsidR="00214A06" w:rsidRPr="002028CF" w:rsidRDefault="00A12B1E" w:rsidP="00396E58">
            <w:pPr>
              <w:jc w:val="center"/>
              <w:textAlignment w:val="center"/>
              <w:rPr>
                <w:rFonts w:ascii="Arial" w:hAnsi="Arial" w:cs="Arial"/>
                <w:sz w:val="20"/>
                <w:lang w:val="en-US"/>
              </w:rPr>
            </w:pPr>
            <w:hyperlink r:id="rId56" w:history="1">
              <w:r w:rsidR="00214A06" w:rsidRPr="002028CF">
                <w:rPr>
                  <w:rStyle w:val="Lienhypertexte"/>
                  <w:rFonts w:ascii="Arial" w:hAnsi="Arial" w:cs="Arial"/>
                  <w:sz w:val="20"/>
                  <w:lang w:val="en-US"/>
                </w:rPr>
                <w:t>http://www.callacbd.ca/</w:t>
              </w:r>
            </w:hyperlink>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92519E" w:rsidRPr="002028CF" w:rsidRDefault="0092519E" w:rsidP="00214A06">
            <w:pPr>
              <w:jc w:val="center"/>
              <w:textAlignment w:val="center"/>
              <w:rPr>
                <w:rFonts w:ascii="Arial" w:hAnsi="Arial" w:cs="Arial"/>
                <w:color w:val="000000"/>
                <w:kern w:val="24"/>
                <w:sz w:val="20"/>
                <w:lang w:val="en-US"/>
              </w:rPr>
            </w:pPr>
          </w:p>
          <w:p w:rsidR="00214A06" w:rsidRPr="002028CF" w:rsidRDefault="00214A06" w:rsidP="00214A06">
            <w:pPr>
              <w:jc w:val="center"/>
              <w:textAlignment w:val="center"/>
              <w:rPr>
                <w:rFonts w:ascii="Arial" w:hAnsi="Arial" w:cs="Arial"/>
                <w:color w:val="000000"/>
                <w:kern w:val="24"/>
                <w:sz w:val="20"/>
                <w:lang w:val="en-US"/>
              </w:rPr>
            </w:pPr>
            <w:r w:rsidRPr="002028CF">
              <w:rPr>
                <w:rFonts w:ascii="Arial" w:hAnsi="Arial" w:cs="Arial"/>
                <w:b/>
                <w:bCs/>
                <w:color w:val="000000"/>
                <w:kern w:val="24"/>
                <w:sz w:val="20"/>
                <w:lang w:val="en-US"/>
              </w:rPr>
              <w:t>« Competencies, challenges, connections »</w:t>
            </w:r>
          </w:p>
          <w:p w:rsidR="00781DA2" w:rsidRPr="002028CF" w:rsidRDefault="00A12B1E" w:rsidP="00396E58">
            <w:pPr>
              <w:jc w:val="center"/>
              <w:textAlignment w:val="center"/>
              <w:rPr>
                <w:rFonts w:ascii="Arial" w:hAnsi="Arial" w:cs="Arial"/>
                <w:sz w:val="20"/>
                <w:lang w:val="en-US"/>
              </w:rPr>
            </w:pPr>
            <w:hyperlink r:id="rId57" w:history="1">
              <w:r w:rsidR="00214A06" w:rsidRPr="002028CF">
                <w:rPr>
                  <w:rStyle w:val="Lienhypertexte"/>
                  <w:rFonts w:ascii="Arial" w:hAnsi="Arial" w:cs="Arial"/>
                  <w:kern w:val="24"/>
                  <w:sz w:val="20"/>
                  <w:lang w:val="en-US"/>
                </w:rPr>
                <w:t>http://callacbdconference.com/</w:t>
              </w:r>
            </w:hyperlink>
          </w:p>
        </w:tc>
      </w:tr>
      <w:tr w:rsidR="00781DA2" w:rsidRPr="00214A06" w:rsidTr="00396E58">
        <w:trPr>
          <w:trHeight w:val="960"/>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660E05">
            <w:pPr>
              <w:pStyle w:val="Retrait1religne"/>
              <w:ind w:left="142" w:right="197" w:firstLine="0"/>
              <w:jc w:val="center"/>
              <w:rPr>
                <w:rFonts w:ascii="Arial" w:hAnsi="Arial" w:cs="Arial"/>
                <w:b/>
                <w:bCs/>
              </w:rPr>
            </w:pPr>
            <w:r w:rsidRPr="00214A06">
              <w:rPr>
                <w:rFonts w:ascii="Arial" w:hAnsi="Arial" w:cs="Arial"/>
                <w:b/>
                <w:bCs/>
              </w:rPr>
              <w:t>Etats-Unis</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ED3208">
            <w:pPr>
              <w:pStyle w:val="Retrait1religne"/>
              <w:ind w:left="198" w:right="197" w:firstLine="12"/>
              <w:jc w:val="center"/>
              <w:rPr>
                <w:rFonts w:ascii="Arial" w:hAnsi="Arial" w:cs="Arial"/>
                <w:b/>
                <w:bCs/>
              </w:rPr>
            </w:pPr>
            <w:r w:rsidRPr="00214A06">
              <w:rPr>
                <w:rFonts w:ascii="Arial" w:hAnsi="Arial" w:cs="Arial"/>
                <w:b/>
                <w:bCs/>
              </w:rPr>
              <w:t>Philadelphie</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560710">
            <w:pPr>
              <w:ind w:right="56" w:firstLine="56"/>
              <w:jc w:val="center"/>
              <w:textAlignment w:val="center"/>
              <w:rPr>
                <w:rFonts w:ascii="Arial" w:hAnsi="Arial" w:cs="Arial"/>
                <w:b/>
                <w:bCs/>
                <w:sz w:val="20"/>
              </w:rPr>
            </w:pPr>
            <w:r w:rsidRPr="00214A06">
              <w:rPr>
                <w:rFonts w:ascii="Arial" w:hAnsi="Arial" w:cs="Arial"/>
                <w:b/>
                <w:bCs/>
                <w:sz w:val="20"/>
              </w:rPr>
              <w:t>18-21 juillet 2015</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214A06">
            <w:pPr>
              <w:jc w:val="center"/>
              <w:textAlignment w:val="center"/>
              <w:rPr>
                <w:rFonts w:ascii="Arial" w:hAnsi="Arial" w:cs="Arial"/>
                <w:sz w:val="20"/>
              </w:rPr>
            </w:pPr>
            <w:r w:rsidRPr="00214A06">
              <w:rPr>
                <w:rFonts w:ascii="Arial" w:hAnsi="Arial" w:cs="Arial"/>
                <w:b/>
                <w:bCs/>
                <w:color w:val="000000"/>
                <w:kern w:val="24"/>
                <w:sz w:val="20"/>
              </w:rPr>
              <w:t xml:space="preserve">AALL </w:t>
            </w:r>
            <w:r w:rsidRPr="00214A06">
              <w:rPr>
                <w:rFonts w:ascii="Arial" w:hAnsi="Arial" w:cs="Arial"/>
                <w:color w:val="000000"/>
                <w:kern w:val="24"/>
                <w:sz w:val="20"/>
              </w:rPr>
              <w:t>http://www.aallnet.org/default.aspx fondée en 1906</w:t>
            </w: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214A06">
            <w:pPr>
              <w:jc w:val="center"/>
              <w:textAlignment w:val="bottom"/>
              <w:rPr>
                <w:rFonts w:ascii="Arial" w:hAnsi="Arial" w:cs="Arial"/>
                <w:sz w:val="20"/>
              </w:rPr>
            </w:pPr>
            <w:r w:rsidRPr="00214A06">
              <w:rPr>
                <w:rFonts w:ascii="Arial" w:hAnsi="Arial" w:cs="Arial"/>
                <w:color w:val="000000"/>
                <w:kern w:val="24"/>
                <w:sz w:val="20"/>
              </w:rPr>
              <w:t>The power of connection</w:t>
            </w:r>
          </w:p>
        </w:tc>
      </w:tr>
      <w:tr w:rsidR="00781DA2" w:rsidRPr="00214A06" w:rsidTr="00396E58">
        <w:trPr>
          <w:trHeight w:val="492"/>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660E05">
            <w:pPr>
              <w:pStyle w:val="Retrait1religne"/>
              <w:ind w:left="142" w:right="197" w:firstLine="0"/>
              <w:jc w:val="center"/>
              <w:rPr>
                <w:rFonts w:ascii="Arial" w:hAnsi="Arial" w:cs="Arial"/>
                <w:b/>
                <w:bCs/>
              </w:rPr>
            </w:pPr>
            <w:r w:rsidRPr="00214A06">
              <w:rPr>
                <w:rFonts w:ascii="Arial" w:hAnsi="Arial" w:cs="Arial"/>
                <w:b/>
                <w:bCs/>
              </w:rPr>
              <w:t>Etats-Unis</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Chicago IL</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560710">
            <w:pPr>
              <w:ind w:right="56" w:firstLine="56"/>
              <w:jc w:val="center"/>
              <w:textAlignment w:val="center"/>
              <w:rPr>
                <w:rFonts w:ascii="Arial" w:hAnsi="Arial" w:cs="Arial"/>
                <w:b/>
                <w:bCs/>
                <w:sz w:val="20"/>
              </w:rPr>
            </w:pPr>
            <w:r w:rsidRPr="00214A06">
              <w:rPr>
                <w:rFonts w:ascii="Arial" w:hAnsi="Arial" w:cs="Arial"/>
                <w:b/>
                <w:bCs/>
                <w:sz w:val="20"/>
              </w:rPr>
              <w:t>16 au 19 juillet 2016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028CF" w:rsidRDefault="00214A06" w:rsidP="00214A06">
            <w:pPr>
              <w:jc w:val="center"/>
              <w:textAlignment w:val="center"/>
              <w:rPr>
                <w:rFonts w:ascii="Arial" w:hAnsi="Arial" w:cs="Arial"/>
                <w:bCs/>
                <w:color w:val="000000"/>
                <w:kern w:val="24"/>
                <w:sz w:val="20"/>
                <w:lang w:val="en-US"/>
              </w:rPr>
            </w:pPr>
            <w:r w:rsidRPr="002028CF">
              <w:rPr>
                <w:rFonts w:ascii="Arial" w:hAnsi="Arial" w:cs="Arial"/>
                <w:b/>
                <w:bCs/>
                <w:color w:val="000000"/>
                <w:kern w:val="24"/>
                <w:sz w:val="20"/>
                <w:lang w:val="en-US"/>
              </w:rPr>
              <w:t xml:space="preserve">AALL </w:t>
            </w:r>
            <w:hyperlink r:id="rId58" w:history="1">
              <w:r w:rsidRPr="002028CF">
                <w:rPr>
                  <w:rStyle w:val="Lienhypertexte"/>
                  <w:rFonts w:ascii="Arial" w:hAnsi="Arial" w:cs="Arial"/>
                  <w:bCs/>
                  <w:kern w:val="24"/>
                  <w:sz w:val="20"/>
                  <w:lang w:val="en-US"/>
                </w:rPr>
                <w:t>http://www.aallnet.org/default.aspx</w:t>
              </w:r>
            </w:hyperlink>
            <w:r w:rsidRPr="002028CF">
              <w:rPr>
                <w:rFonts w:ascii="Arial" w:hAnsi="Arial" w:cs="Arial"/>
                <w:bCs/>
                <w:color w:val="000000"/>
                <w:kern w:val="24"/>
                <w:sz w:val="20"/>
                <w:lang w:val="en-US"/>
              </w:rPr>
              <w:t xml:space="preserve"> </w:t>
            </w:r>
          </w:p>
          <w:p w:rsidR="00214A06" w:rsidRPr="00214A06" w:rsidRDefault="00214A06" w:rsidP="00214A06">
            <w:pPr>
              <w:jc w:val="center"/>
              <w:textAlignment w:val="center"/>
              <w:rPr>
                <w:rFonts w:ascii="Arial" w:hAnsi="Arial" w:cs="Arial"/>
                <w:b/>
                <w:bCs/>
                <w:color w:val="000000"/>
                <w:kern w:val="24"/>
                <w:sz w:val="20"/>
              </w:rPr>
            </w:pPr>
            <w:r w:rsidRPr="00214A06">
              <w:rPr>
                <w:rFonts w:ascii="Arial" w:hAnsi="Arial" w:cs="Arial"/>
                <w:bCs/>
                <w:color w:val="000000"/>
                <w:kern w:val="24"/>
                <w:sz w:val="20"/>
              </w:rPr>
              <w:t xml:space="preserve">fondée en 1906 </w:t>
            </w:r>
          </w:p>
          <w:p w:rsidR="00781DA2" w:rsidRPr="00214A06" w:rsidRDefault="00781DA2" w:rsidP="00214A06">
            <w:pPr>
              <w:jc w:val="center"/>
              <w:textAlignment w:val="center"/>
              <w:rPr>
                <w:rFonts w:ascii="Arial" w:hAnsi="Arial" w:cs="Arial"/>
                <w:sz w:val="20"/>
              </w:rPr>
            </w:pP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14A06" w:rsidRDefault="00214A06" w:rsidP="00214A06">
            <w:pPr>
              <w:jc w:val="center"/>
              <w:textAlignment w:val="center"/>
              <w:rPr>
                <w:rFonts w:ascii="Arial" w:hAnsi="Arial" w:cs="Arial"/>
                <w:b/>
                <w:bCs/>
                <w:color w:val="000000"/>
                <w:kern w:val="24"/>
                <w:sz w:val="20"/>
                <w:lang w:val="en-US"/>
              </w:rPr>
            </w:pPr>
          </w:p>
          <w:p w:rsidR="00214A06" w:rsidRPr="002028CF" w:rsidRDefault="00214A06" w:rsidP="00214A06">
            <w:pPr>
              <w:jc w:val="center"/>
              <w:textAlignment w:val="center"/>
              <w:rPr>
                <w:rFonts w:ascii="Arial" w:hAnsi="Arial" w:cs="Arial"/>
                <w:color w:val="000000"/>
                <w:kern w:val="24"/>
                <w:sz w:val="20"/>
                <w:lang w:val="en-US"/>
              </w:rPr>
            </w:pPr>
            <w:r w:rsidRPr="00214A06">
              <w:rPr>
                <w:rFonts w:ascii="Arial" w:hAnsi="Arial" w:cs="Arial"/>
                <w:b/>
                <w:bCs/>
                <w:color w:val="000000"/>
                <w:kern w:val="24"/>
                <w:sz w:val="20"/>
                <w:lang w:val="en-US"/>
              </w:rPr>
              <w:t xml:space="preserve">« Make it new !  </w:t>
            </w:r>
            <w:r w:rsidRPr="002028CF">
              <w:rPr>
                <w:rFonts w:ascii="Arial" w:hAnsi="Arial" w:cs="Arial"/>
                <w:b/>
                <w:bCs/>
                <w:color w:val="000000"/>
                <w:kern w:val="24"/>
                <w:sz w:val="20"/>
                <w:lang w:val="en-US"/>
              </w:rPr>
              <w:t>create the future »</w:t>
            </w:r>
          </w:p>
          <w:p w:rsidR="00214A06" w:rsidRPr="00214A06" w:rsidRDefault="00214A06" w:rsidP="00214A06">
            <w:pPr>
              <w:jc w:val="center"/>
              <w:textAlignment w:val="center"/>
              <w:rPr>
                <w:rFonts w:ascii="Arial" w:hAnsi="Arial" w:cs="Arial"/>
                <w:color w:val="000000"/>
                <w:kern w:val="24"/>
                <w:sz w:val="20"/>
              </w:rPr>
            </w:pPr>
            <w:r w:rsidRPr="00214A06">
              <w:rPr>
                <w:rFonts w:ascii="Arial" w:hAnsi="Arial" w:cs="Arial"/>
                <w:color w:val="000000"/>
                <w:kern w:val="24"/>
                <w:sz w:val="20"/>
              </w:rPr>
              <w:t>les professionnels de l’information voient leur métier et leur espace professionnel subir des changements importants</w:t>
            </w:r>
          </w:p>
          <w:p w:rsidR="00396E58" w:rsidRPr="00214A06" w:rsidRDefault="00A12B1E" w:rsidP="00396E58">
            <w:pPr>
              <w:jc w:val="center"/>
              <w:textAlignment w:val="center"/>
              <w:rPr>
                <w:rFonts w:ascii="Arial" w:hAnsi="Arial" w:cs="Arial"/>
                <w:sz w:val="20"/>
              </w:rPr>
            </w:pPr>
            <w:hyperlink r:id="rId59" w:history="1">
              <w:r w:rsidR="00214A06" w:rsidRPr="00214A06">
                <w:rPr>
                  <w:rStyle w:val="Lienhypertexte"/>
                  <w:rFonts w:ascii="Arial" w:hAnsi="Arial" w:cs="Arial"/>
                  <w:kern w:val="24"/>
                  <w:sz w:val="20"/>
                  <w:lang w:val="en-US"/>
                </w:rPr>
                <w:t>AALL Annual Conference</w:t>
              </w:r>
            </w:hyperlink>
            <w:r w:rsidR="00214A06" w:rsidRPr="00214A06">
              <w:rPr>
                <w:rFonts w:ascii="Arial" w:hAnsi="Arial" w:cs="Arial"/>
                <w:color w:val="000000"/>
                <w:kern w:val="24"/>
                <w:sz w:val="20"/>
                <w:lang w:val="en-US"/>
              </w:rPr>
              <w:t xml:space="preserve"> </w:t>
            </w:r>
          </w:p>
        </w:tc>
      </w:tr>
      <w:tr w:rsidR="00214A06" w:rsidRPr="002028CF" w:rsidTr="00396E58">
        <w:trPr>
          <w:trHeight w:val="984"/>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660E05">
            <w:pPr>
              <w:pStyle w:val="Retrait1religne"/>
              <w:ind w:left="142" w:right="197" w:firstLine="0"/>
              <w:jc w:val="center"/>
              <w:rPr>
                <w:rFonts w:ascii="Arial" w:hAnsi="Arial" w:cs="Arial"/>
                <w:b/>
                <w:bCs/>
              </w:rPr>
            </w:pPr>
            <w:r w:rsidRPr="00214A06">
              <w:rPr>
                <w:rFonts w:ascii="Arial" w:hAnsi="Arial" w:cs="Arial"/>
                <w:b/>
                <w:bCs/>
              </w:rPr>
              <w:t>Etats-Unis</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Philadelphie</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560710">
            <w:pPr>
              <w:ind w:right="56" w:firstLine="56"/>
              <w:jc w:val="center"/>
              <w:textAlignment w:val="center"/>
              <w:rPr>
                <w:rFonts w:ascii="Arial" w:hAnsi="Arial" w:cs="Arial"/>
                <w:b/>
                <w:bCs/>
                <w:sz w:val="20"/>
              </w:rPr>
            </w:pPr>
            <w:r w:rsidRPr="00214A06">
              <w:rPr>
                <w:rFonts w:ascii="Arial" w:hAnsi="Arial" w:cs="Arial"/>
                <w:b/>
                <w:bCs/>
                <w:sz w:val="20"/>
              </w:rPr>
              <w:t>12 au 14 juin 2016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214A06">
            <w:pPr>
              <w:jc w:val="center"/>
              <w:textAlignment w:val="center"/>
              <w:rPr>
                <w:rFonts w:ascii="Arial" w:hAnsi="Arial" w:cs="Arial"/>
                <w:b/>
                <w:bCs/>
                <w:color w:val="000000"/>
                <w:kern w:val="24"/>
                <w:sz w:val="20"/>
              </w:rPr>
            </w:pPr>
            <w:r w:rsidRPr="00214A06">
              <w:rPr>
                <w:rFonts w:ascii="Arial" w:hAnsi="Arial" w:cs="Arial"/>
                <w:b/>
                <w:bCs/>
                <w:color w:val="000000"/>
                <w:kern w:val="24"/>
                <w:sz w:val="20"/>
              </w:rPr>
              <w:t xml:space="preserve">SLA </w:t>
            </w:r>
          </w:p>
          <w:p w:rsidR="00214A06" w:rsidRPr="00214A06" w:rsidRDefault="00214A06" w:rsidP="00396E58">
            <w:pPr>
              <w:jc w:val="center"/>
              <w:textAlignment w:val="center"/>
              <w:rPr>
                <w:rFonts w:ascii="Arial" w:hAnsi="Arial" w:cs="Arial"/>
                <w:b/>
                <w:bCs/>
                <w:color w:val="000000"/>
                <w:kern w:val="24"/>
                <w:sz w:val="20"/>
              </w:rPr>
            </w:pPr>
            <w:r w:rsidRPr="00214A06">
              <w:rPr>
                <w:rFonts w:ascii="Arial" w:hAnsi="Arial" w:cs="Arial"/>
                <w:bCs/>
                <w:color w:val="000000"/>
                <w:kern w:val="24"/>
                <w:sz w:val="20"/>
              </w:rPr>
              <w:t>Special Libraries Association</w:t>
            </w: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028CF" w:rsidRDefault="00A12B1E" w:rsidP="00214A06">
            <w:pPr>
              <w:jc w:val="center"/>
              <w:textAlignment w:val="center"/>
              <w:rPr>
                <w:rFonts w:ascii="Arial" w:hAnsi="Arial" w:cs="Arial"/>
                <w:color w:val="000000"/>
                <w:kern w:val="24"/>
                <w:sz w:val="20"/>
                <w:lang w:val="en-US"/>
              </w:rPr>
            </w:pPr>
            <w:hyperlink r:id="rId60" w:history="1">
              <w:r w:rsidR="00214A06" w:rsidRPr="00214A06">
                <w:rPr>
                  <w:rStyle w:val="Lienhypertexte"/>
                  <w:rFonts w:ascii="Arial" w:hAnsi="Arial" w:cs="Arial"/>
                  <w:kern w:val="24"/>
                  <w:sz w:val="20"/>
                  <w:lang w:val="en-US"/>
                </w:rPr>
                <w:t>SLA Annual Conference</w:t>
              </w:r>
            </w:hyperlink>
          </w:p>
          <w:p w:rsidR="00214A06" w:rsidRPr="00214A06" w:rsidRDefault="00A12B1E" w:rsidP="00396E58">
            <w:pPr>
              <w:jc w:val="center"/>
              <w:textAlignment w:val="center"/>
              <w:rPr>
                <w:rFonts w:ascii="Arial" w:hAnsi="Arial" w:cs="Arial"/>
                <w:color w:val="000000"/>
                <w:kern w:val="24"/>
                <w:sz w:val="20"/>
                <w:lang w:val="en-US"/>
              </w:rPr>
            </w:pPr>
            <w:hyperlink r:id="rId61" w:history="1">
              <w:r w:rsidR="00214A06" w:rsidRPr="00214A06">
                <w:rPr>
                  <w:rStyle w:val="Lienhypertexte"/>
                  <w:rFonts w:ascii="Arial" w:hAnsi="Arial" w:cs="Arial"/>
                  <w:kern w:val="24"/>
                  <w:sz w:val="20"/>
                  <w:lang w:val="en-US"/>
                </w:rPr>
                <w:t>https://www.sla.org/</w:t>
              </w:r>
            </w:hyperlink>
          </w:p>
        </w:tc>
      </w:tr>
      <w:tr w:rsidR="00214A06" w:rsidRPr="00214A06" w:rsidTr="00396E58">
        <w:trPr>
          <w:trHeight w:val="984"/>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660E05">
            <w:pPr>
              <w:pStyle w:val="Retrait1religne"/>
              <w:ind w:left="142" w:right="197" w:firstLine="0"/>
              <w:jc w:val="center"/>
              <w:rPr>
                <w:rFonts w:ascii="Arial" w:hAnsi="Arial" w:cs="Arial"/>
                <w:b/>
                <w:bCs/>
              </w:rPr>
            </w:pPr>
            <w:r w:rsidRPr="00214A06">
              <w:rPr>
                <w:rFonts w:ascii="Arial" w:hAnsi="Arial" w:cs="Arial"/>
                <w:b/>
                <w:bCs/>
              </w:rPr>
              <w:t>Irlande</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Dublin</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560710">
            <w:pPr>
              <w:ind w:right="56" w:firstLine="56"/>
              <w:jc w:val="center"/>
              <w:textAlignment w:val="center"/>
              <w:rPr>
                <w:rFonts w:ascii="Arial" w:hAnsi="Arial" w:cs="Arial"/>
                <w:b/>
                <w:bCs/>
                <w:sz w:val="20"/>
              </w:rPr>
            </w:pPr>
            <w:r w:rsidRPr="00214A06">
              <w:rPr>
                <w:rFonts w:ascii="Arial" w:hAnsi="Arial" w:cs="Arial"/>
                <w:b/>
                <w:bCs/>
                <w:sz w:val="20"/>
              </w:rPr>
              <w:t>11 au 13 juin 2016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028CF" w:rsidRDefault="00214A06" w:rsidP="00214A06">
            <w:pPr>
              <w:jc w:val="center"/>
              <w:textAlignment w:val="center"/>
              <w:rPr>
                <w:rFonts w:ascii="Arial" w:hAnsi="Arial" w:cs="Arial"/>
                <w:b/>
                <w:bCs/>
                <w:color w:val="000000"/>
                <w:kern w:val="24"/>
                <w:sz w:val="20"/>
                <w:lang w:val="en-US"/>
              </w:rPr>
            </w:pPr>
            <w:r w:rsidRPr="002028CF">
              <w:rPr>
                <w:rFonts w:ascii="Arial" w:hAnsi="Arial" w:cs="Arial"/>
                <w:b/>
                <w:bCs/>
                <w:color w:val="000000"/>
                <w:kern w:val="24"/>
                <w:sz w:val="20"/>
                <w:lang w:val="en-US"/>
              </w:rPr>
              <w:t>BIALL</w:t>
            </w:r>
          </w:p>
          <w:p w:rsidR="00214A06" w:rsidRPr="002028CF" w:rsidRDefault="00214A06" w:rsidP="00214A06">
            <w:pPr>
              <w:jc w:val="center"/>
              <w:textAlignment w:val="center"/>
              <w:rPr>
                <w:rFonts w:ascii="Arial" w:hAnsi="Arial" w:cs="Arial"/>
                <w:bCs/>
                <w:color w:val="000000"/>
                <w:kern w:val="24"/>
                <w:sz w:val="20"/>
                <w:lang w:val="en-US"/>
              </w:rPr>
            </w:pPr>
            <w:r w:rsidRPr="002028CF">
              <w:rPr>
                <w:rFonts w:ascii="Arial" w:hAnsi="Arial" w:cs="Arial"/>
                <w:bCs/>
                <w:color w:val="000000"/>
                <w:kern w:val="24"/>
                <w:sz w:val="20"/>
                <w:lang w:val="en-US"/>
              </w:rPr>
              <w:t xml:space="preserve"> </w:t>
            </w:r>
            <w:r w:rsidRPr="002028CF">
              <w:rPr>
                <w:rFonts w:ascii="Arial" w:hAnsi="Arial" w:cs="Arial"/>
                <w:bCs/>
                <w:i/>
                <w:iCs/>
                <w:color w:val="000000"/>
                <w:kern w:val="24"/>
                <w:sz w:val="20"/>
                <w:lang w:val="en-US"/>
              </w:rPr>
              <w:t>« connecting legal information professionnals)</w:t>
            </w:r>
          </w:p>
          <w:p w:rsidR="00214A06" w:rsidRPr="002028CF" w:rsidRDefault="00A12B1E" w:rsidP="00396E58">
            <w:pPr>
              <w:jc w:val="center"/>
              <w:textAlignment w:val="center"/>
              <w:rPr>
                <w:rFonts w:ascii="Arial" w:hAnsi="Arial" w:cs="Arial"/>
                <w:b/>
                <w:bCs/>
                <w:color w:val="000000"/>
                <w:kern w:val="24"/>
                <w:sz w:val="20"/>
                <w:lang w:val="en-US"/>
              </w:rPr>
            </w:pPr>
            <w:hyperlink r:id="rId62" w:history="1">
              <w:r w:rsidR="00214A06" w:rsidRPr="002028CF">
                <w:rPr>
                  <w:rStyle w:val="Lienhypertexte"/>
                  <w:rFonts w:ascii="Arial" w:hAnsi="Arial" w:cs="Arial"/>
                  <w:bCs/>
                  <w:i/>
                  <w:iCs/>
                  <w:kern w:val="24"/>
                  <w:sz w:val="20"/>
                  <w:lang w:val="en-US"/>
                </w:rPr>
                <w:t>http://www.biall.org.uk</w:t>
              </w:r>
            </w:hyperlink>
            <w:hyperlink r:id="rId63" w:history="1">
              <w:r w:rsidR="00214A06" w:rsidRPr="002028CF">
                <w:rPr>
                  <w:rStyle w:val="Lienhypertexte"/>
                  <w:rFonts w:ascii="Arial" w:hAnsi="Arial" w:cs="Arial"/>
                  <w:bCs/>
                  <w:i/>
                  <w:iCs/>
                  <w:kern w:val="24"/>
                  <w:sz w:val="20"/>
                  <w:lang w:val="en-US"/>
                </w:rPr>
                <w:t>/</w:t>
              </w:r>
            </w:hyperlink>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tcPr>
          <w:p w:rsidR="00214A06" w:rsidRPr="00214A06" w:rsidRDefault="00214A06" w:rsidP="00214A06">
            <w:pPr>
              <w:jc w:val="center"/>
              <w:textAlignment w:val="center"/>
              <w:rPr>
                <w:rFonts w:ascii="Arial" w:hAnsi="Arial" w:cs="Arial"/>
                <w:color w:val="000000"/>
                <w:kern w:val="24"/>
                <w:sz w:val="20"/>
              </w:rPr>
            </w:pPr>
            <w:r w:rsidRPr="00214A06">
              <w:rPr>
                <w:rFonts w:ascii="Arial" w:hAnsi="Arial" w:cs="Arial"/>
                <w:b/>
                <w:bCs/>
                <w:color w:val="000000"/>
                <w:kern w:val="24"/>
                <w:sz w:val="20"/>
              </w:rPr>
              <w:t>«</w:t>
            </w:r>
            <w:r w:rsidRPr="002028CF">
              <w:rPr>
                <w:rFonts w:ascii="Arial" w:hAnsi="Arial" w:cs="Arial"/>
                <w:b/>
                <w:bCs/>
                <w:color w:val="000000"/>
                <w:kern w:val="24"/>
                <w:sz w:val="20"/>
              </w:rPr>
              <w:t>the Value of change</w:t>
            </w:r>
            <w:r w:rsidRPr="00214A06">
              <w:rPr>
                <w:rFonts w:ascii="Arial" w:hAnsi="Arial" w:cs="Arial"/>
                <w:b/>
                <w:bCs/>
                <w:color w:val="000000"/>
                <w:kern w:val="24"/>
                <w:sz w:val="20"/>
              </w:rPr>
              <w:t>»</w:t>
            </w:r>
          </w:p>
          <w:p w:rsidR="00214A06" w:rsidRPr="002028CF" w:rsidRDefault="00214A06" w:rsidP="00396E58">
            <w:pPr>
              <w:jc w:val="center"/>
              <w:textAlignment w:val="center"/>
              <w:rPr>
                <w:rFonts w:ascii="Arial" w:hAnsi="Arial" w:cs="Arial"/>
                <w:color w:val="000000"/>
                <w:kern w:val="24"/>
                <w:sz w:val="20"/>
              </w:rPr>
            </w:pPr>
            <w:r w:rsidRPr="002028CF">
              <w:rPr>
                <w:rFonts w:ascii="Arial" w:hAnsi="Arial" w:cs="Arial"/>
                <w:color w:val="000000"/>
                <w:kern w:val="24"/>
                <w:sz w:val="20"/>
              </w:rPr>
              <w:t>Valeur et intérêt du changement</w:t>
            </w:r>
          </w:p>
        </w:tc>
      </w:tr>
      <w:tr w:rsidR="00781DA2" w:rsidRPr="002028CF" w:rsidTr="00396E58">
        <w:trPr>
          <w:trHeight w:val="984"/>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660E05">
            <w:pPr>
              <w:pStyle w:val="Retrait1religne"/>
              <w:ind w:left="142" w:right="197" w:firstLine="0"/>
              <w:jc w:val="center"/>
              <w:rPr>
                <w:rFonts w:ascii="Arial" w:hAnsi="Arial" w:cs="Arial"/>
                <w:b/>
                <w:bCs/>
              </w:rPr>
            </w:pPr>
            <w:r w:rsidRPr="00214A06">
              <w:rPr>
                <w:rFonts w:ascii="Arial" w:hAnsi="Arial" w:cs="Arial"/>
                <w:b/>
                <w:bCs/>
              </w:rPr>
              <w:t>Royaume Uni</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Londres</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560710">
            <w:pPr>
              <w:ind w:right="56" w:firstLine="56"/>
              <w:jc w:val="center"/>
              <w:textAlignment w:val="center"/>
              <w:rPr>
                <w:rFonts w:ascii="Arial" w:hAnsi="Arial" w:cs="Arial"/>
                <w:b/>
                <w:bCs/>
                <w:sz w:val="20"/>
              </w:rPr>
            </w:pPr>
            <w:r w:rsidRPr="00214A06">
              <w:rPr>
                <w:rFonts w:ascii="Arial" w:hAnsi="Arial" w:cs="Arial"/>
                <w:b/>
                <w:bCs/>
                <w:sz w:val="20"/>
              </w:rPr>
              <w:t>1</w:t>
            </w:r>
            <w:r w:rsidR="00214A06" w:rsidRPr="00214A06">
              <w:rPr>
                <w:rFonts w:ascii="Arial" w:hAnsi="Arial" w:cs="Arial"/>
                <w:b/>
                <w:bCs/>
                <w:sz w:val="20"/>
              </w:rPr>
              <w:t>8 au 19 octobre 2016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14A06" w:rsidRDefault="00214A06" w:rsidP="00214A06">
            <w:pPr>
              <w:jc w:val="center"/>
              <w:textAlignment w:val="center"/>
              <w:rPr>
                <w:rFonts w:ascii="Arial" w:hAnsi="Arial" w:cs="Arial"/>
                <w:b/>
                <w:bCs/>
                <w:color w:val="000000"/>
                <w:kern w:val="24"/>
                <w:sz w:val="20"/>
              </w:rPr>
            </w:pPr>
            <w:r w:rsidRPr="00214A06">
              <w:rPr>
                <w:rFonts w:ascii="Arial" w:hAnsi="Arial" w:cs="Arial"/>
                <w:b/>
                <w:bCs/>
                <w:color w:val="000000"/>
                <w:kern w:val="24"/>
                <w:sz w:val="20"/>
              </w:rPr>
              <w:t xml:space="preserve">ILI </w:t>
            </w:r>
          </w:p>
          <w:p w:rsidR="00781DA2" w:rsidRPr="00214A06" w:rsidRDefault="00214A06" w:rsidP="00396E58">
            <w:pPr>
              <w:jc w:val="center"/>
              <w:textAlignment w:val="center"/>
              <w:rPr>
                <w:rFonts w:ascii="Arial" w:hAnsi="Arial" w:cs="Arial"/>
                <w:sz w:val="20"/>
              </w:rPr>
            </w:pPr>
            <w:r w:rsidRPr="00214A06">
              <w:rPr>
                <w:rFonts w:ascii="Arial" w:hAnsi="Arial" w:cs="Arial"/>
                <w:bCs/>
                <w:color w:val="000000"/>
                <w:kern w:val="24"/>
                <w:sz w:val="20"/>
              </w:rPr>
              <w:t xml:space="preserve">(Internet Librarian International) </w:t>
            </w: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396E58">
            <w:pPr>
              <w:jc w:val="center"/>
              <w:textAlignment w:val="center"/>
              <w:rPr>
                <w:rFonts w:ascii="Arial" w:hAnsi="Arial" w:cs="Arial"/>
                <w:sz w:val="20"/>
                <w:lang w:val="en-US"/>
              </w:rPr>
            </w:pPr>
            <w:r w:rsidRPr="00214A06">
              <w:rPr>
                <w:rFonts w:ascii="Arial" w:hAnsi="Arial" w:cs="Arial"/>
                <w:color w:val="000000"/>
                <w:kern w:val="24"/>
                <w:sz w:val="20"/>
                <w:lang w:val="en-US"/>
              </w:rPr>
              <w:t xml:space="preserve">lLbrary innovation conference </w:t>
            </w:r>
            <w:hyperlink r:id="rId64" w:history="1">
              <w:r w:rsidRPr="00214A06">
                <w:rPr>
                  <w:rStyle w:val="Lienhypertexte"/>
                  <w:rFonts w:ascii="Arial" w:hAnsi="Arial" w:cs="Arial"/>
                  <w:kern w:val="24"/>
                  <w:sz w:val="20"/>
                  <w:lang w:val="en-US"/>
                </w:rPr>
                <w:t>http://www.internet-librarian.com/2016/showcase.php</w:t>
              </w:r>
            </w:hyperlink>
          </w:p>
        </w:tc>
      </w:tr>
      <w:tr w:rsidR="00781DA2" w:rsidRPr="00214A06" w:rsidTr="00396E58">
        <w:trPr>
          <w:trHeight w:val="1723"/>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660E05">
            <w:pPr>
              <w:pStyle w:val="Retrait1religne"/>
              <w:ind w:left="142" w:right="197" w:firstLine="0"/>
              <w:jc w:val="center"/>
              <w:rPr>
                <w:rFonts w:ascii="Arial" w:hAnsi="Arial" w:cs="Arial"/>
                <w:b/>
                <w:bCs/>
              </w:rPr>
            </w:pPr>
            <w:r w:rsidRPr="00214A06">
              <w:rPr>
                <w:rFonts w:ascii="Arial" w:hAnsi="Arial" w:cs="Arial"/>
                <w:b/>
                <w:bCs/>
              </w:rPr>
              <w:lastRenderedPageBreak/>
              <w:t>Suisse</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Genève</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932CDA">
            <w:pPr>
              <w:pStyle w:val="Retrait1religne"/>
              <w:ind w:left="142" w:right="56" w:firstLine="56"/>
              <w:jc w:val="center"/>
              <w:rPr>
                <w:rFonts w:ascii="Arial" w:hAnsi="Arial" w:cs="Arial"/>
                <w:b/>
                <w:bCs/>
              </w:rPr>
            </w:pPr>
            <w:r w:rsidRPr="00214A06">
              <w:rPr>
                <w:rFonts w:ascii="Arial" w:hAnsi="Arial" w:cs="Arial"/>
                <w:b/>
                <w:bCs/>
              </w:rPr>
              <w:t>1</w:t>
            </w:r>
            <w:r w:rsidR="00932CDA">
              <w:rPr>
                <w:rFonts w:ascii="Arial" w:hAnsi="Arial" w:cs="Arial"/>
                <w:b/>
                <w:bCs/>
              </w:rPr>
              <w:t>7</w:t>
            </w:r>
            <w:r w:rsidRPr="00214A06">
              <w:rPr>
                <w:rFonts w:ascii="Arial" w:hAnsi="Arial" w:cs="Arial"/>
                <w:b/>
                <w:bCs/>
              </w:rPr>
              <w:t xml:space="preserve"> et 1</w:t>
            </w:r>
            <w:r w:rsidR="00932CDA">
              <w:rPr>
                <w:rFonts w:ascii="Arial" w:hAnsi="Arial" w:cs="Arial"/>
                <w:b/>
                <w:bCs/>
              </w:rPr>
              <w:t>8</w:t>
            </w:r>
            <w:r w:rsidRPr="00214A06">
              <w:rPr>
                <w:rFonts w:ascii="Arial" w:hAnsi="Arial" w:cs="Arial"/>
                <w:b/>
                <w:bCs/>
              </w:rPr>
              <w:t xml:space="preserve"> juin 2016</w:t>
            </w: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14A06" w:rsidRDefault="00214A06" w:rsidP="00214A06">
            <w:pPr>
              <w:pStyle w:val="Retrait1religne"/>
              <w:ind w:left="142" w:right="127"/>
              <w:jc w:val="center"/>
              <w:rPr>
                <w:rFonts w:ascii="Arial" w:hAnsi="Arial" w:cs="Arial"/>
                <w:b/>
                <w:bCs/>
              </w:rPr>
            </w:pPr>
            <w:r w:rsidRPr="00214A06">
              <w:rPr>
                <w:rFonts w:ascii="Arial" w:hAnsi="Arial" w:cs="Arial"/>
                <w:b/>
                <w:bCs/>
              </w:rPr>
              <w:t>ABJS</w:t>
            </w:r>
          </w:p>
          <w:p w:rsidR="00214A06" w:rsidRPr="00214A06" w:rsidRDefault="00214A06" w:rsidP="00214A06">
            <w:pPr>
              <w:pStyle w:val="Retrait1religne"/>
              <w:ind w:left="142" w:right="127"/>
              <w:jc w:val="center"/>
              <w:rPr>
                <w:rFonts w:ascii="Arial" w:hAnsi="Arial" w:cs="Arial"/>
                <w:bCs/>
              </w:rPr>
            </w:pPr>
            <w:r w:rsidRPr="00214A06">
              <w:rPr>
                <w:rFonts w:ascii="Arial" w:hAnsi="Arial" w:cs="Arial"/>
                <w:bCs/>
              </w:rPr>
              <w:t>association des bibliothèques juridiques suisses</w:t>
            </w:r>
          </w:p>
          <w:p w:rsidR="00781DA2" w:rsidRPr="00214A06" w:rsidRDefault="00A12B1E" w:rsidP="00396E58">
            <w:pPr>
              <w:pStyle w:val="Retrait1religne"/>
              <w:ind w:left="142" w:right="127"/>
              <w:jc w:val="center"/>
              <w:rPr>
                <w:rFonts w:ascii="Arial" w:hAnsi="Arial" w:cs="Arial"/>
                <w:b/>
                <w:bCs/>
              </w:rPr>
            </w:pPr>
            <w:hyperlink r:id="rId65" w:history="1">
              <w:r w:rsidR="00214A06" w:rsidRPr="00214A06">
                <w:rPr>
                  <w:rStyle w:val="Lienhypertexte"/>
                  <w:rFonts w:ascii="Arial" w:hAnsi="Arial" w:cs="Arial"/>
                  <w:bCs/>
                </w:rPr>
                <w:t>http://lawlibraries.ch/?lang=fr</w:t>
              </w:r>
            </w:hyperlink>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14A06" w:rsidRDefault="00214A06" w:rsidP="00214A06">
            <w:pPr>
              <w:pStyle w:val="Retrait1religne"/>
              <w:ind w:left="142" w:right="127"/>
              <w:jc w:val="center"/>
              <w:rPr>
                <w:rFonts w:ascii="Arial" w:hAnsi="Arial" w:cs="Arial"/>
                <w:b/>
                <w:bCs/>
              </w:rPr>
            </w:pPr>
            <w:r w:rsidRPr="00214A06">
              <w:rPr>
                <w:rFonts w:ascii="Arial" w:hAnsi="Arial" w:cs="Arial"/>
                <w:b/>
                <w:bCs/>
              </w:rPr>
              <w:t>« Le partage des connaissances »</w:t>
            </w:r>
          </w:p>
          <w:p w:rsidR="00781DA2" w:rsidRPr="00214A06" w:rsidRDefault="00214A06" w:rsidP="00396E58">
            <w:pPr>
              <w:pStyle w:val="Retrait1religne"/>
              <w:ind w:left="142" w:right="127"/>
              <w:jc w:val="center"/>
              <w:rPr>
                <w:rFonts w:ascii="Arial" w:hAnsi="Arial" w:cs="Arial"/>
                <w:b/>
                <w:bCs/>
              </w:rPr>
            </w:pPr>
            <w:r w:rsidRPr="00214A06">
              <w:rPr>
                <w:rFonts w:ascii="Arial" w:hAnsi="Arial" w:cs="Arial"/>
                <w:bCs/>
              </w:rPr>
              <w:t xml:space="preserve">10.03.2016 – Les inscriptions pour le congrès de Genève sont ouvertes </w:t>
            </w:r>
            <w:hyperlink r:id="rId66" w:history="1">
              <w:r w:rsidRPr="00214A06">
                <w:rPr>
                  <w:rStyle w:val="Lienhypertexte"/>
                  <w:rFonts w:ascii="Arial" w:hAnsi="Arial" w:cs="Arial"/>
                  <w:bCs/>
                </w:rPr>
                <w:t>http://lawlibraries.ch/?p=1206&amp;lang=fr</w:t>
              </w:r>
            </w:hyperlink>
          </w:p>
        </w:tc>
      </w:tr>
      <w:tr w:rsidR="00781DA2" w:rsidRPr="00214A06" w:rsidTr="00396E58">
        <w:trPr>
          <w:trHeight w:val="738"/>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660E05">
            <w:pPr>
              <w:pStyle w:val="Retrait1religne"/>
              <w:ind w:left="142" w:right="197" w:firstLine="0"/>
              <w:jc w:val="center"/>
              <w:rPr>
                <w:rFonts w:ascii="Arial" w:hAnsi="Arial" w:cs="Arial"/>
                <w:b/>
                <w:bCs/>
              </w:rPr>
            </w:pPr>
            <w:r w:rsidRPr="00214A06">
              <w:rPr>
                <w:rFonts w:ascii="Arial" w:hAnsi="Arial" w:cs="Arial"/>
                <w:b/>
                <w:bCs/>
              </w:rPr>
              <w:t>International</w:t>
            </w:r>
          </w:p>
        </w:tc>
        <w:tc>
          <w:tcPr>
            <w:tcW w:w="163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214A06" w:rsidP="00ED3208">
            <w:pPr>
              <w:pStyle w:val="Retrait1religne"/>
              <w:ind w:left="198" w:right="197" w:firstLine="12"/>
              <w:jc w:val="center"/>
              <w:rPr>
                <w:rFonts w:ascii="Arial" w:hAnsi="Arial" w:cs="Arial"/>
                <w:b/>
                <w:bCs/>
              </w:rPr>
            </w:pPr>
            <w:r w:rsidRPr="00214A06">
              <w:rPr>
                <w:rFonts w:ascii="Arial" w:hAnsi="Arial" w:cs="Arial"/>
                <w:b/>
                <w:bCs/>
              </w:rPr>
              <w:t>Colombus (Ohio)</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781DA2" w:rsidRPr="00214A06" w:rsidRDefault="00781DA2" w:rsidP="00560710">
            <w:pPr>
              <w:ind w:right="56" w:firstLine="56"/>
              <w:jc w:val="center"/>
              <w:textAlignment w:val="center"/>
              <w:rPr>
                <w:rFonts w:ascii="Arial" w:hAnsi="Arial" w:cs="Arial"/>
                <w:b/>
                <w:bCs/>
                <w:sz w:val="20"/>
              </w:rPr>
            </w:pPr>
          </w:p>
        </w:tc>
        <w:tc>
          <w:tcPr>
            <w:tcW w:w="318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14A06" w:rsidRDefault="00214A06" w:rsidP="00214A06">
            <w:pPr>
              <w:jc w:val="center"/>
              <w:textAlignment w:val="center"/>
              <w:rPr>
                <w:rFonts w:ascii="Arial" w:hAnsi="Arial" w:cs="Arial"/>
                <w:b/>
                <w:bCs/>
                <w:color w:val="000000"/>
                <w:kern w:val="24"/>
                <w:sz w:val="20"/>
              </w:rPr>
            </w:pPr>
            <w:r w:rsidRPr="00214A06">
              <w:rPr>
                <w:rFonts w:ascii="Arial" w:hAnsi="Arial" w:cs="Arial"/>
                <w:b/>
                <w:bCs/>
                <w:color w:val="000000"/>
                <w:kern w:val="24"/>
                <w:sz w:val="20"/>
              </w:rPr>
              <w:t xml:space="preserve">IFLA </w:t>
            </w:r>
          </w:p>
          <w:p w:rsidR="00781DA2" w:rsidRPr="00214A06" w:rsidRDefault="00214A06" w:rsidP="00214A06">
            <w:pPr>
              <w:jc w:val="center"/>
              <w:textAlignment w:val="center"/>
              <w:rPr>
                <w:rFonts w:ascii="Arial" w:hAnsi="Arial" w:cs="Arial"/>
                <w:sz w:val="20"/>
              </w:rPr>
            </w:pPr>
            <w:r w:rsidRPr="00214A06">
              <w:rPr>
                <w:rFonts w:ascii="Arial" w:hAnsi="Arial" w:cs="Arial"/>
                <w:bCs/>
                <w:color w:val="000000"/>
                <w:kern w:val="24"/>
                <w:sz w:val="20"/>
              </w:rPr>
              <w:t>La Fédération Internationale des Associations de bibliothécaires et des Bibliothèques (IFLA) est la principale organisation représentant les intérêts des bibliothèques et des services d'information et de leurs usagers. Au niveau mondial elle est le porte-parole de la profession des bibliothèques et de l'information.</w:t>
            </w:r>
          </w:p>
        </w:tc>
        <w:tc>
          <w:tcPr>
            <w:tcW w:w="319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rsidR="00214A06" w:rsidRPr="002028CF" w:rsidRDefault="00214A06" w:rsidP="00214A06">
            <w:pPr>
              <w:jc w:val="center"/>
              <w:textAlignment w:val="center"/>
              <w:rPr>
                <w:rFonts w:ascii="Arial" w:hAnsi="Arial" w:cs="Arial"/>
                <w:sz w:val="20"/>
                <w:lang w:val="en-US"/>
              </w:rPr>
            </w:pPr>
            <w:r w:rsidRPr="002028CF">
              <w:rPr>
                <w:rFonts w:ascii="Arial" w:hAnsi="Arial" w:cs="Arial"/>
                <w:b/>
                <w:bCs/>
                <w:sz w:val="20"/>
                <w:lang w:val="en-US"/>
              </w:rPr>
              <w:t>« Connections. Collaboration. Community »</w:t>
            </w:r>
          </w:p>
          <w:p w:rsidR="00214A06" w:rsidRPr="002028CF" w:rsidRDefault="00214A06" w:rsidP="00214A06">
            <w:pPr>
              <w:jc w:val="center"/>
              <w:textAlignment w:val="center"/>
              <w:rPr>
                <w:rFonts w:ascii="Arial" w:hAnsi="Arial" w:cs="Arial"/>
                <w:sz w:val="20"/>
                <w:lang w:val="en-US"/>
              </w:rPr>
            </w:pPr>
            <w:r w:rsidRPr="00214A06">
              <w:rPr>
                <w:rFonts w:ascii="Arial" w:hAnsi="Arial" w:cs="Arial"/>
                <w:sz w:val="20"/>
                <w:lang w:val="en-US"/>
              </w:rPr>
              <w:t>It brings together over 3,500 participants from more than 120 countries.</w:t>
            </w:r>
          </w:p>
          <w:p w:rsidR="00214A06" w:rsidRPr="00214A06" w:rsidRDefault="00A12B1E" w:rsidP="00214A06">
            <w:pPr>
              <w:jc w:val="center"/>
              <w:textAlignment w:val="center"/>
              <w:rPr>
                <w:rFonts w:ascii="Arial" w:hAnsi="Arial" w:cs="Arial"/>
                <w:sz w:val="20"/>
              </w:rPr>
            </w:pPr>
            <w:hyperlink r:id="rId67" w:history="1">
              <w:r w:rsidR="00214A06" w:rsidRPr="00214A06">
                <w:rPr>
                  <w:rStyle w:val="Lienhypertexte"/>
                  <w:rFonts w:ascii="Arial" w:hAnsi="Arial" w:cs="Arial"/>
                  <w:sz w:val="20"/>
                </w:rPr>
                <w:t>http://2016.ifla.org/</w:t>
              </w:r>
            </w:hyperlink>
          </w:p>
          <w:p w:rsidR="00781DA2" w:rsidRPr="00214A06" w:rsidRDefault="00781DA2" w:rsidP="00214A06">
            <w:pPr>
              <w:jc w:val="center"/>
              <w:textAlignment w:val="center"/>
              <w:rPr>
                <w:rFonts w:ascii="Arial" w:hAnsi="Arial" w:cs="Arial"/>
                <w:sz w:val="20"/>
              </w:rPr>
            </w:pPr>
          </w:p>
        </w:tc>
      </w:tr>
    </w:tbl>
    <w:p w:rsidR="00781DA2" w:rsidRPr="00242BB3" w:rsidRDefault="00781DA2" w:rsidP="00242BB3">
      <w:pPr>
        <w:pStyle w:val="Retrait1religne"/>
        <w:spacing w:before="120"/>
        <w:ind w:left="1060" w:firstLine="0"/>
        <w:rPr>
          <w:rFonts w:ascii="Arial" w:hAnsi="Arial" w:cs="Arial"/>
          <w:b/>
          <w:bCs/>
          <w:szCs w:val="24"/>
          <w:u w:val="single"/>
        </w:rPr>
      </w:pPr>
    </w:p>
    <w:p w:rsidR="000129D4" w:rsidRPr="00C2210A" w:rsidRDefault="00016379" w:rsidP="00C2210A">
      <w:pPr>
        <w:pStyle w:val="Corpsdetexte"/>
        <w:numPr>
          <w:ilvl w:val="0"/>
          <w:numId w:val="36"/>
        </w:numPr>
        <w:spacing w:after="120"/>
        <w:jc w:val="both"/>
        <w:rPr>
          <w:rFonts w:ascii="Arial" w:hAnsi="Arial" w:cs="Arial"/>
          <w:color w:val="000080"/>
          <w:sz w:val="20"/>
        </w:rPr>
      </w:pPr>
      <w:r w:rsidRPr="00C2210A">
        <w:rPr>
          <w:rFonts w:ascii="Arial" w:hAnsi="Arial" w:cs="Arial"/>
          <w:color w:val="000080"/>
          <w:sz w:val="20"/>
        </w:rPr>
        <w:t>Les liens vers les différentes associations</w:t>
      </w:r>
    </w:p>
    <w:p w:rsidR="00781DA2" w:rsidRPr="00242BB3" w:rsidRDefault="00781DA2" w:rsidP="00D12AB0">
      <w:pPr>
        <w:pStyle w:val="Retrait1religne"/>
        <w:numPr>
          <w:ilvl w:val="0"/>
          <w:numId w:val="16"/>
        </w:numPr>
        <w:spacing w:before="120"/>
        <w:rPr>
          <w:rFonts w:ascii="Arial" w:hAnsi="Arial" w:cs="Arial"/>
          <w:b/>
          <w:bCs/>
          <w:szCs w:val="24"/>
          <w:u w:val="single"/>
        </w:rPr>
      </w:pPr>
      <w:r w:rsidRPr="0066318C">
        <w:rPr>
          <w:rFonts w:ascii="Arial" w:hAnsi="Arial" w:cs="Arial"/>
          <w:b/>
          <w:color w:val="222222"/>
        </w:rPr>
        <w:t xml:space="preserve">Site de Juriconnexion : </w:t>
      </w:r>
      <w:hyperlink r:id="rId68" w:history="1">
        <w:r w:rsidRPr="00242BB3">
          <w:rPr>
            <w:rStyle w:val="Lienhypertexte"/>
            <w:rFonts w:ascii="Arial" w:hAnsi="Arial" w:cs="Arial"/>
          </w:rPr>
          <w:t>http://www.juriconnexion.fr/</w:t>
        </w:r>
      </w:hyperlink>
    </w:p>
    <w:p w:rsidR="00781DA2" w:rsidRPr="0066318C" w:rsidRDefault="00781DA2" w:rsidP="00D12AB0">
      <w:pPr>
        <w:pStyle w:val="Retrait1religne"/>
        <w:numPr>
          <w:ilvl w:val="0"/>
          <w:numId w:val="16"/>
        </w:numPr>
        <w:spacing w:before="120"/>
        <w:rPr>
          <w:rFonts w:ascii="Arial" w:hAnsi="Arial" w:cs="Arial"/>
          <w:b/>
          <w:bCs/>
          <w:szCs w:val="24"/>
          <w:u w:val="single"/>
        </w:rPr>
      </w:pPr>
      <w:r w:rsidRPr="0066318C">
        <w:rPr>
          <w:rFonts w:ascii="Arial" w:hAnsi="Arial" w:cs="Arial"/>
          <w:b/>
          <w:color w:val="222222"/>
        </w:rPr>
        <w:t>Sites des Associations étrangères :</w:t>
      </w:r>
    </w:p>
    <w:p w:rsidR="00781DA2" w:rsidRPr="00242BB3" w:rsidRDefault="00781DA2" w:rsidP="00C438A9">
      <w:pPr>
        <w:pStyle w:val="Retrait1religne"/>
        <w:numPr>
          <w:ilvl w:val="0"/>
          <w:numId w:val="18"/>
        </w:numPr>
        <w:spacing w:after="0"/>
        <w:ind w:left="1775" w:hanging="357"/>
        <w:rPr>
          <w:rFonts w:ascii="Arial" w:hAnsi="Arial" w:cs="Arial"/>
          <w:bCs/>
          <w:szCs w:val="24"/>
        </w:rPr>
      </w:pPr>
      <w:r w:rsidRPr="00242BB3">
        <w:rPr>
          <w:rFonts w:ascii="Arial" w:hAnsi="Arial" w:cs="Arial"/>
          <w:bCs/>
          <w:szCs w:val="24"/>
        </w:rPr>
        <w:t>AALL</w:t>
      </w:r>
    </w:p>
    <w:p w:rsidR="00781DA2" w:rsidRDefault="00781DA2" w:rsidP="00C438A9">
      <w:pPr>
        <w:pStyle w:val="Retrait1religne"/>
        <w:numPr>
          <w:ilvl w:val="0"/>
          <w:numId w:val="18"/>
        </w:numPr>
        <w:spacing w:after="0"/>
        <w:ind w:left="1775" w:hanging="357"/>
        <w:rPr>
          <w:rFonts w:ascii="Arial" w:hAnsi="Arial" w:cs="Arial"/>
          <w:bCs/>
          <w:szCs w:val="24"/>
        </w:rPr>
      </w:pPr>
      <w:r w:rsidRPr="00242BB3">
        <w:rPr>
          <w:rFonts w:ascii="Arial" w:hAnsi="Arial" w:cs="Arial"/>
          <w:bCs/>
          <w:szCs w:val="24"/>
        </w:rPr>
        <w:t xml:space="preserve">L'ABJS, Association des Bibliothèques juridiques suisses : </w:t>
      </w:r>
      <w:hyperlink r:id="rId69" w:history="1">
        <w:r w:rsidRPr="00242BB3">
          <w:rPr>
            <w:rStyle w:val="Lienhypertexte"/>
            <w:rFonts w:ascii="Arial" w:hAnsi="Arial" w:cs="Arial"/>
            <w:bCs/>
            <w:szCs w:val="24"/>
          </w:rPr>
          <w:t>http://lawlibraries.ch/?lang=fr</w:t>
        </w:r>
      </w:hyperlink>
      <w:r w:rsidRPr="00242BB3">
        <w:rPr>
          <w:rFonts w:ascii="Arial" w:hAnsi="Arial" w:cs="Arial"/>
          <w:bCs/>
          <w:szCs w:val="24"/>
        </w:rPr>
        <w:t xml:space="preserve"> </w:t>
      </w:r>
    </w:p>
    <w:p w:rsidR="0066318C" w:rsidRPr="00242BB3" w:rsidRDefault="0066318C" w:rsidP="00C438A9">
      <w:pPr>
        <w:pStyle w:val="Retrait1religne"/>
        <w:numPr>
          <w:ilvl w:val="0"/>
          <w:numId w:val="18"/>
        </w:numPr>
        <w:spacing w:after="0"/>
        <w:ind w:left="1775" w:hanging="357"/>
        <w:rPr>
          <w:rFonts w:ascii="Arial" w:hAnsi="Arial" w:cs="Arial"/>
          <w:bCs/>
          <w:szCs w:val="24"/>
          <w:lang w:val="en-US"/>
        </w:rPr>
      </w:pPr>
      <w:r w:rsidRPr="00242BB3">
        <w:rPr>
          <w:rFonts w:ascii="Arial" w:hAnsi="Arial" w:cs="Arial"/>
          <w:bCs/>
          <w:szCs w:val="24"/>
          <w:lang w:val="en-US"/>
        </w:rPr>
        <w:t xml:space="preserve">BIALL : </w:t>
      </w:r>
      <w:hyperlink r:id="rId70" w:history="1">
        <w:r w:rsidRPr="00242BB3">
          <w:rPr>
            <w:rStyle w:val="Lienhypertexte"/>
            <w:rFonts w:ascii="Arial" w:hAnsi="Arial" w:cs="Arial"/>
            <w:bCs/>
            <w:szCs w:val="24"/>
            <w:lang w:val="en-US"/>
          </w:rPr>
          <w:t>http://www.biall.org.uk/pages/about-biall.html</w:t>
        </w:r>
      </w:hyperlink>
      <w:r w:rsidRPr="00242BB3">
        <w:rPr>
          <w:rFonts w:ascii="Arial" w:hAnsi="Arial" w:cs="Arial"/>
          <w:bCs/>
          <w:szCs w:val="24"/>
          <w:lang w:val="en-US"/>
        </w:rPr>
        <w:t xml:space="preserve"> </w:t>
      </w:r>
    </w:p>
    <w:p w:rsidR="0066318C" w:rsidRPr="00242BB3" w:rsidRDefault="0066318C" w:rsidP="00C438A9">
      <w:pPr>
        <w:pStyle w:val="Retrait1religne"/>
        <w:numPr>
          <w:ilvl w:val="0"/>
          <w:numId w:val="18"/>
        </w:numPr>
        <w:spacing w:after="0"/>
        <w:ind w:left="1775" w:hanging="357"/>
        <w:rPr>
          <w:rFonts w:ascii="Arial" w:hAnsi="Arial" w:cs="Arial"/>
          <w:bCs/>
          <w:szCs w:val="24"/>
        </w:rPr>
      </w:pPr>
      <w:r w:rsidRPr="00242BB3">
        <w:rPr>
          <w:rFonts w:ascii="Arial" w:hAnsi="Arial" w:cs="Arial"/>
          <w:bCs/>
          <w:szCs w:val="24"/>
        </w:rPr>
        <w:t>CALL</w:t>
      </w:r>
    </w:p>
    <w:p w:rsidR="00781DA2" w:rsidRDefault="00781DA2" w:rsidP="00C438A9">
      <w:pPr>
        <w:pStyle w:val="Retrait1religne"/>
        <w:numPr>
          <w:ilvl w:val="0"/>
          <w:numId w:val="18"/>
        </w:numPr>
        <w:spacing w:after="0"/>
        <w:ind w:left="1775" w:hanging="357"/>
        <w:rPr>
          <w:rFonts w:ascii="Arial" w:hAnsi="Arial" w:cs="Arial"/>
          <w:bCs/>
          <w:szCs w:val="24"/>
        </w:rPr>
      </w:pPr>
      <w:r w:rsidRPr="00242BB3">
        <w:rPr>
          <w:rFonts w:ascii="Arial" w:hAnsi="Arial" w:cs="Arial"/>
          <w:bCs/>
          <w:szCs w:val="24"/>
        </w:rPr>
        <w:t xml:space="preserve">EDVGT, Association allemande de l'Informatique Judiciaire : </w:t>
      </w:r>
      <w:hyperlink r:id="rId71" w:history="1">
        <w:r w:rsidRPr="00242BB3">
          <w:rPr>
            <w:rStyle w:val="Lienhypertexte"/>
            <w:rFonts w:ascii="Arial" w:hAnsi="Arial" w:cs="Arial"/>
            <w:bCs/>
            <w:szCs w:val="24"/>
          </w:rPr>
          <w:t>http://www.edvgt.de/</w:t>
        </w:r>
      </w:hyperlink>
      <w:r w:rsidRPr="00242BB3">
        <w:rPr>
          <w:rFonts w:ascii="Arial" w:hAnsi="Arial" w:cs="Arial"/>
          <w:bCs/>
          <w:szCs w:val="24"/>
        </w:rPr>
        <w:t xml:space="preserve"> </w:t>
      </w:r>
    </w:p>
    <w:p w:rsidR="0066318C" w:rsidRPr="00242BB3" w:rsidRDefault="0066318C" w:rsidP="00C438A9">
      <w:pPr>
        <w:pStyle w:val="Retrait1religne"/>
        <w:numPr>
          <w:ilvl w:val="0"/>
          <w:numId w:val="18"/>
        </w:numPr>
        <w:spacing w:after="0"/>
        <w:ind w:left="1775" w:hanging="357"/>
        <w:rPr>
          <w:rFonts w:ascii="Arial" w:hAnsi="Arial" w:cs="Arial"/>
          <w:bCs/>
          <w:szCs w:val="24"/>
          <w:lang w:val="en-US"/>
        </w:rPr>
      </w:pPr>
      <w:r w:rsidRPr="00242BB3">
        <w:rPr>
          <w:rFonts w:ascii="Arial" w:hAnsi="Arial" w:cs="Arial"/>
          <w:bCs/>
          <w:szCs w:val="24"/>
          <w:lang w:val="en-US"/>
        </w:rPr>
        <w:t xml:space="preserve">IALL : </w:t>
      </w:r>
      <w:hyperlink r:id="rId72" w:history="1">
        <w:r w:rsidRPr="00242BB3">
          <w:rPr>
            <w:rStyle w:val="Lienhypertexte"/>
            <w:rFonts w:ascii="Arial" w:hAnsi="Arial" w:cs="Arial"/>
            <w:bCs/>
            <w:szCs w:val="24"/>
            <w:lang w:val="en-US"/>
          </w:rPr>
          <w:t>http://www.iall.org/</w:t>
        </w:r>
      </w:hyperlink>
      <w:r w:rsidRPr="00242BB3">
        <w:rPr>
          <w:rFonts w:ascii="Arial" w:hAnsi="Arial" w:cs="Arial"/>
          <w:bCs/>
          <w:szCs w:val="24"/>
          <w:lang w:val="en-US"/>
        </w:rPr>
        <w:t xml:space="preserve"> </w:t>
      </w:r>
    </w:p>
    <w:p w:rsidR="00781DA2" w:rsidRPr="0066318C" w:rsidRDefault="00BA1E6A" w:rsidP="00D12AB0">
      <w:pPr>
        <w:pStyle w:val="Retrait1religne"/>
        <w:numPr>
          <w:ilvl w:val="0"/>
          <w:numId w:val="16"/>
        </w:numPr>
        <w:spacing w:before="120"/>
        <w:rPr>
          <w:rFonts w:ascii="Arial" w:hAnsi="Arial" w:cs="Arial"/>
          <w:b/>
          <w:bCs/>
          <w:szCs w:val="24"/>
          <w:u w:val="single"/>
        </w:rPr>
      </w:pPr>
      <w:r w:rsidRPr="0066318C">
        <w:rPr>
          <w:rFonts w:ascii="Arial" w:hAnsi="Arial" w:cs="Arial"/>
          <w:b/>
          <w:bCs/>
          <w:szCs w:val="24"/>
        </w:rPr>
        <w:t>Liste Juriconnexion :</w:t>
      </w:r>
    </w:p>
    <w:p w:rsidR="00BA1E6A" w:rsidRPr="00242BB3" w:rsidRDefault="00A12B1E" w:rsidP="00242BB3">
      <w:pPr>
        <w:pStyle w:val="Retrait1religne"/>
        <w:spacing w:after="0"/>
        <w:ind w:left="1214" w:firstLine="0"/>
        <w:rPr>
          <w:rFonts w:ascii="Arial" w:hAnsi="Arial" w:cs="Arial"/>
          <w:bCs/>
          <w:szCs w:val="24"/>
          <w:u w:val="single"/>
        </w:rPr>
      </w:pPr>
      <w:hyperlink r:id="rId73" w:history="1">
        <w:r w:rsidR="00BA1E6A" w:rsidRPr="00242BB3">
          <w:rPr>
            <w:rStyle w:val="Lienhypertexte"/>
            <w:rFonts w:ascii="Arial" w:hAnsi="Arial" w:cs="Arial"/>
            <w:bCs/>
            <w:szCs w:val="24"/>
          </w:rPr>
          <w:t>https://fr.groups.yahoo.com/neo/groups/juriconnexion/info</w:t>
        </w:r>
      </w:hyperlink>
      <w:r w:rsidR="00BA1E6A" w:rsidRPr="00242BB3">
        <w:rPr>
          <w:rFonts w:ascii="Arial" w:hAnsi="Arial" w:cs="Arial"/>
          <w:bCs/>
          <w:szCs w:val="24"/>
          <w:u w:val="single"/>
        </w:rPr>
        <w:t xml:space="preserve"> </w:t>
      </w:r>
    </w:p>
    <w:p w:rsidR="00BA1E6A" w:rsidRPr="00242BB3" w:rsidRDefault="00BA1E6A" w:rsidP="00242BB3">
      <w:pPr>
        <w:pStyle w:val="Retrait1religne"/>
        <w:spacing w:after="0"/>
        <w:ind w:left="1214" w:firstLine="0"/>
        <w:rPr>
          <w:rFonts w:ascii="Arial" w:hAnsi="Arial" w:cs="Arial"/>
          <w:bCs/>
          <w:szCs w:val="24"/>
        </w:rPr>
      </w:pPr>
      <w:r w:rsidRPr="00242BB3">
        <w:rPr>
          <w:rFonts w:ascii="Arial" w:hAnsi="Arial" w:cs="Arial"/>
          <w:bCs/>
          <w:szCs w:val="24"/>
        </w:rPr>
        <w:t>Certains correspondants ou contacts interviennent et donnent leurs remarques.</w:t>
      </w:r>
    </w:p>
    <w:p w:rsidR="00BA1E6A" w:rsidRPr="00242BB3" w:rsidRDefault="00BA1E6A" w:rsidP="00242BB3">
      <w:pPr>
        <w:pStyle w:val="Retrait1religne"/>
        <w:spacing w:after="0"/>
        <w:ind w:left="1214" w:firstLine="0"/>
        <w:rPr>
          <w:rFonts w:ascii="Arial" w:hAnsi="Arial" w:cs="Arial"/>
          <w:bCs/>
          <w:szCs w:val="24"/>
        </w:rPr>
      </w:pPr>
      <w:r w:rsidRPr="00242BB3">
        <w:rPr>
          <w:rFonts w:ascii="Arial" w:hAnsi="Arial" w:cs="Arial"/>
          <w:bCs/>
          <w:szCs w:val="24"/>
        </w:rPr>
        <w:t>Informations ou liens transmis vers les associations sœurs.</w:t>
      </w:r>
    </w:p>
    <w:p w:rsidR="00BA1E6A" w:rsidRPr="00242BB3" w:rsidRDefault="00BA1E6A" w:rsidP="00D12AB0">
      <w:pPr>
        <w:pStyle w:val="Retrait1religne"/>
        <w:numPr>
          <w:ilvl w:val="0"/>
          <w:numId w:val="15"/>
        </w:numPr>
        <w:spacing w:before="120"/>
        <w:ind w:left="1276" w:hanging="425"/>
        <w:rPr>
          <w:rFonts w:ascii="Arial" w:hAnsi="Arial" w:cs="Arial"/>
          <w:bCs/>
          <w:szCs w:val="24"/>
        </w:rPr>
      </w:pPr>
      <w:r w:rsidRPr="00242BB3">
        <w:rPr>
          <w:rFonts w:ascii="Arial" w:hAnsi="Arial" w:cs="Arial"/>
          <w:bCs/>
          <w:szCs w:val="24"/>
        </w:rPr>
        <w:t>Nouvelles et flux</w:t>
      </w:r>
    </w:p>
    <w:p w:rsidR="00BA1E6A" w:rsidRPr="00242BB3" w:rsidRDefault="00BA1E6A" w:rsidP="00C438A9">
      <w:pPr>
        <w:pStyle w:val="Retrait1religne"/>
        <w:spacing w:after="0"/>
        <w:ind w:left="1276" w:firstLine="0"/>
        <w:rPr>
          <w:rFonts w:ascii="Arial" w:hAnsi="Arial" w:cs="Arial"/>
          <w:bCs/>
          <w:szCs w:val="24"/>
        </w:rPr>
      </w:pPr>
      <w:r w:rsidRPr="00242BB3">
        <w:rPr>
          <w:rFonts w:ascii="Arial" w:hAnsi="Arial" w:cs="Arial"/>
          <w:bCs/>
          <w:szCs w:val="24"/>
        </w:rPr>
        <w:t>Sur nouvelles.droit.org</w:t>
      </w:r>
    </w:p>
    <w:p w:rsidR="00BA1E6A" w:rsidRPr="00242BB3" w:rsidRDefault="00A12B1E" w:rsidP="00C438A9">
      <w:pPr>
        <w:pStyle w:val="Retrait1religne"/>
        <w:spacing w:after="0"/>
        <w:ind w:left="1276" w:firstLine="0"/>
        <w:rPr>
          <w:rFonts w:ascii="Arial" w:hAnsi="Arial" w:cs="Arial"/>
          <w:bCs/>
          <w:szCs w:val="24"/>
          <w:u w:val="single"/>
        </w:rPr>
      </w:pPr>
      <w:hyperlink r:id="rId74" w:history="1">
        <w:r w:rsidR="00BA1E6A" w:rsidRPr="00242BB3">
          <w:rPr>
            <w:rStyle w:val="Lienhypertexte"/>
            <w:rFonts w:ascii="Arial" w:hAnsi="Arial" w:cs="Arial"/>
            <w:bCs/>
            <w:szCs w:val="24"/>
          </w:rPr>
          <w:t>http://nouvelles.droit.org/Documentation</w:t>
        </w:r>
      </w:hyperlink>
      <w:r w:rsidR="00BA1E6A" w:rsidRPr="00242BB3">
        <w:rPr>
          <w:rFonts w:ascii="Arial" w:hAnsi="Arial" w:cs="Arial"/>
          <w:bCs/>
          <w:szCs w:val="24"/>
          <w:u w:val="single"/>
        </w:rPr>
        <w:t xml:space="preserve"> </w:t>
      </w:r>
    </w:p>
    <w:p w:rsidR="00232F91" w:rsidRPr="00242BB3" w:rsidRDefault="00232F91" w:rsidP="00242BB3">
      <w:pPr>
        <w:pStyle w:val="Retrait1religne"/>
        <w:spacing w:after="0"/>
        <w:ind w:left="1775" w:firstLine="0"/>
        <w:rPr>
          <w:rFonts w:ascii="Arial" w:hAnsi="Arial" w:cs="Arial"/>
          <w:bCs/>
          <w:szCs w:val="24"/>
        </w:rPr>
      </w:pPr>
    </w:p>
    <w:p w:rsidR="00232F91" w:rsidRPr="00242BB3" w:rsidRDefault="00232F91" w:rsidP="00D12AB0">
      <w:pPr>
        <w:pStyle w:val="Retrait1religne"/>
        <w:numPr>
          <w:ilvl w:val="0"/>
          <w:numId w:val="15"/>
        </w:numPr>
        <w:spacing w:after="0"/>
        <w:ind w:left="1276" w:hanging="425"/>
        <w:rPr>
          <w:rFonts w:ascii="Arial" w:hAnsi="Arial" w:cs="Arial"/>
          <w:bCs/>
          <w:szCs w:val="24"/>
        </w:rPr>
      </w:pPr>
      <w:r w:rsidRPr="00242BB3">
        <w:rPr>
          <w:rFonts w:ascii="Arial" w:hAnsi="Arial" w:cs="Arial"/>
          <w:bCs/>
          <w:szCs w:val="24"/>
        </w:rPr>
        <w:t>Wikis :</w:t>
      </w:r>
    </w:p>
    <w:p w:rsidR="00232F91" w:rsidRPr="00242BB3" w:rsidRDefault="00232F91" w:rsidP="00D12AB0">
      <w:pPr>
        <w:pStyle w:val="Retrait1religne"/>
        <w:numPr>
          <w:ilvl w:val="1"/>
          <w:numId w:val="15"/>
        </w:numPr>
        <w:spacing w:after="0"/>
        <w:ind w:left="1776"/>
        <w:rPr>
          <w:rFonts w:ascii="Arial" w:hAnsi="Arial" w:cs="Arial"/>
          <w:bCs/>
          <w:szCs w:val="24"/>
        </w:rPr>
      </w:pPr>
      <w:r w:rsidRPr="00242BB3">
        <w:rPr>
          <w:rFonts w:ascii="Arial" w:hAnsi="Arial" w:cs="Arial"/>
          <w:bCs/>
          <w:szCs w:val="24"/>
        </w:rPr>
        <w:t>BIALL UK :</w:t>
      </w:r>
    </w:p>
    <w:p w:rsidR="00232F91" w:rsidRPr="00242BB3" w:rsidRDefault="00A12B1E" w:rsidP="00242BB3">
      <w:pPr>
        <w:pStyle w:val="Retrait1religne"/>
        <w:spacing w:after="0"/>
        <w:ind w:left="1786" w:firstLine="0"/>
        <w:rPr>
          <w:rFonts w:ascii="Arial" w:hAnsi="Arial" w:cs="Arial"/>
          <w:bCs/>
          <w:szCs w:val="24"/>
        </w:rPr>
      </w:pPr>
      <w:hyperlink r:id="rId75" w:history="1">
        <w:r w:rsidR="00232F91" w:rsidRPr="00242BB3">
          <w:rPr>
            <w:rStyle w:val="Lienhypertexte"/>
            <w:rFonts w:ascii="Arial" w:hAnsi="Arial" w:cs="Arial"/>
            <w:bCs/>
            <w:szCs w:val="24"/>
          </w:rPr>
          <w:t>http://biallpr.pbworks.com/w/page/5259189/How%2Bdo%20I</w:t>
        </w:r>
      </w:hyperlink>
      <w:r w:rsidR="00232F91" w:rsidRPr="00242BB3">
        <w:rPr>
          <w:rFonts w:ascii="Arial" w:hAnsi="Arial" w:cs="Arial"/>
          <w:bCs/>
          <w:szCs w:val="24"/>
        </w:rPr>
        <w:t xml:space="preserve"> </w:t>
      </w:r>
    </w:p>
    <w:p w:rsidR="00232F91" w:rsidRPr="00242BB3" w:rsidRDefault="00232F91" w:rsidP="00D12AB0">
      <w:pPr>
        <w:pStyle w:val="Retrait1religne"/>
        <w:numPr>
          <w:ilvl w:val="1"/>
          <w:numId w:val="15"/>
        </w:numPr>
        <w:spacing w:after="0"/>
        <w:ind w:left="1776"/>
        <w:rPr>
          <w:rFonts w:ascii="Arial" w:hAnsi="Arial" w:cs="Arial"/>
          <w:bCs/>
          <w:szCs w:val="24"/>
        </w:rPr>
      </w:pPr>
      <w:r w:rsidRPr="00242BB3">
        <w:rPr>
          <w:rFonts w:ascii="Arial" w:hAnsi="Arial" w:cs="Arial"/>
          <w:bCs/>
          <w:szCs w:val="24"/>
        </w:rPr>
        <w:t>AALL USA :</w:t>
      </w:r>
    </w:p>
    <w:p w:rsidR="00232F91" w:rsidRPr="00242BB3" w:rsidRDefault="00A12B1E" w:rsidP="00242BB3">
      <w:pPr>
        <w:pStyle w:val="Retrait1religne"/>
        <w:spacing w:after="0"/>
        <w:ind w:left="1786" w:firstLine="0"/>
        <w:rPr>
          <w:rFonts w:ascii="Arial" w:hAnsi="Arial" w:cs="Arial"/>
          <w:bCs/>
          <w:szCs w:val="24"/>
        </w:rPr>
      </w:pPr>
      <w:hyperlink r:id="rId76" w:anchor="view=ViewAllPages" w:history="1">
        <w:r w:rsidR="00232F91" w:rsidRPr="00242BB3">
          <w:rPr>
            <w:rStyle w:val="Lienhypertexte"/>
            <w:rFonts w:ascii="Arial" w:hAnsi="Arial" w:cs="Arial"/>
            <w:bCs/>
            <w:szCs w:val="24"/>
          </w:rPr>
          <w:t>http://aallcssis.pbworks.com/w/browse/#view=ViewAllPages</w:t>
        </w:r>
      </w:hyperlink>
      <w:r w:rsidR="00232F91" w:rsidRPr="00242BB3">
        <w:rPr>
          <w:rFonts w:ascii="Arial" w:hAnsi="Arial" w:cs="Arial"/>
          <w:bCs/>
          <w:szCs w:val="24"/>
        </w:rPr>
        <w:t xml:space="preserve"> </w:t>
      </w:r>
    </w:p>
    <w:p w:rsidR="00232F91" w:rsidRPr="00242BB3" w:rsidRDefault="00232F91" w:rsidP="00D12AB0">
      <w:pPr>
        <w:pStyle w:val="Retrait1religne"/>
        <w:numPr>
          <w:ilvl w:val="0"/>
          <w:numId w:val="17"/>
        </w:numPr>
        <w:spacing w:after="0"/>
        <w:ind w:left="1774"/>
        <w:rPr>
          <w:rFonts w:ascii="Arial" w:hAnsi="Arial" w:cs="Arial"/>
          <w:bCs/>
          <w:szCs w:val="24"/>
        </w:rPr>
      </w:pPr>
      <w:r w:rsidRPr="00242BB3">
        <w:rPr>
          <w:rFonts w:ascii="Arial" w:hAnsi="Arial" w:cs="Arial"/>
          <w:bCs/>
          <w:szCs w:val="24"/>
        </w:rPr>
        <w:t>Blogs :</w:t>
      </w:r>
    </w:p>
    <w:p w:rsidR="00232F91" w:rsidRPr="00242BB3" w:rsidRDefault="00A12B1E" w:rsidP="00242BB3">
      <w:pPr>
        <w:pStyle w:val="Retrait1religne"/>
        <w:spacing w:after="0"/>
        <w:ind w:left="1774" w:firstLine="0"/>
        <w:rPr>
          <w:rFonts w:ascii="Arial" w:hAnsi="Arial" w:cs="Arial"/>
          <w:bCs/>
          <w:szCs w:val="24"/>
        </w:rPr>
      </w:pPr>
      <w:hyperlink r:id="rId77" w:history="1">
        <w:r w:rsidR="00232F91" w:rsidRPr="00242BB3">
          <w:rPr>
            <w:rStyle w:val="Lienhypertexte"/>
            <w:rFonts w:ascii="Arial" w:hAnsi="Arial" w:cs="Arial"/>
            <w:bCs/>
            <w:szCs w:val="24"/>
          </w:rPr>
          <w:t>http://aallcssis.pbworks.com/w/page/1189465/Law%20Library%20Blogs</w:t>
        </w:r>
      </w:hyperlink>
      <w:r w:rsidR="00232F91" w:rsidRPr="00242BB3">
        <w:rPr>
          <w:rFonts w:ascii="Arial" w:hAnsi="Arial" w:cs="Arial"/>
          <w:bCs/>
          <w:szCs w:val="24"/>
        </w:rPr>
        <w:t xml:space="preserve"> </w:t>
      </w:r>
    </w:p>
    <w:p w:rsidR="004D284C" w:rsidRPr="00242BB3" w:rsidRDefault="009C749D" w:rsidP="00D12AB0">
      <w:pPr>
        <w:pStyle w:val="Titre1"/>
        <w:numPr>
          <w:ilvl w:val="0"/>
          <w:numId w:val="9"/>
        </w:numPr>
        <w:tabs>
          <w:tab w:val="clear" w:pos="782"/>
          <w:tab w:val="num" w:pos="2870"/>
        </w:tabs>
        <w:spacing w:before="240" w:after="120"/>
        <w:ind w:left="851" w:hanging="357"/>
        <w:rPr>
          <w:rFonts w:cs="Arial"/>
          <w:color w:val="333399"/>
        </w:rPr>
      </w:pPr>
      <w:bookmarkStart w:id="19" w:name="_Toc449968069"/>
      <w:bookmarkStart w:id="20" w:name="_Toc450057795"/>
      <w:r w:rsidRPr="00242BB3">
        <w:rPr>
          <w:rFonts w:cs="Arial"/>
          <w:color w:val="333399"/>
        </w:rPr>
        <w:t>Vote du rapport moral</w:t>
      </w:r>
      <w:bookmarkEnd w:id="19"/>
      <w:bookmarkEnd w:id="20"/>
    </w:p>
    <w:p w:rsidR="00BD61EA" w:rsidRPr="00C2210A" w:rsidRDefault="00BD61EA" w:rsidP="00242BB3">
      <w:pPr>
        <w:pStyle w:val="Retrait1religne"/>
        <w:ind w:left="491" w:firstLine="0"/>
        <w:rPr>
          <w:rFonts w:ascii="Arial" w:hAnsi="Arial" w:cs="Arial"/>
          <w:b/>
          <w:sz w:val="24"/>
        </w:rPr>
      </w:pPr>
      <w:r w:rsidRPr="00C2210A">
        <w:rPr>
          <w:rFonts w:ascii="Arial" w:hAnsi="Arial" w:cs="Arial"/>
          <w:b/>
          <w:sz w:val="24"/>
        </w:rPr>
        <w:t>Le rapport moral est adopté à l’unanimité.</w:t>
      </w:r>
    </w:p>
    <w:p w:rsidR="004D284C" w:rsidRPr="00242BB3" w:rsidRDefault="00AF0C08" w:rsidP="00242BB3">
      <w:pPr>
        <w:pStyle w:val="Titre1"/>
        <w:numPr>
          <w:ilvl w:val="0"/>
          <w:numId w:val="4"/>
        </w:numPr>
        <w:rPr>
          <w:rFonts w:cs="Arial"/>
          <w:color w:val="333399"/>
          <w:sz w:val="24"/>
        </w:rPr>
      </w:pPr>
      <w:bookmarkStart w:id="21" w:name="_Toc449968070"/>
      <w:bookmarkStart w:id="22" w:name="_Toc450057796"/>
      <w:r w:rsidRPr="00242BB3">
        <w:rPr>
          <w:rFonts w:cs="Arial"/>
          <w:color w:val="333399"/>
          <w:sz w:val="24"/>
        </w:rPr>
        <w:lastRenderedPageBreak/>
        <w:t>RAPPORT FINANCIER</w:t>
      </w:r>
      <w:bookmarkEnd w:id="21"/>
      <w:bookmarkEnd w:id="22"/>
    </w:p>
    <w:p w:rsidR="008D4B47" w:rsidRPr="00C2210A" w:rsidRDefault="005869E2" w:rsidP="00D12AB0">
      <w:pPr>
        <w:pStyle w:val="Titre1"/>
        <w:numPr>
          <w:ilvl w:val="0"/>
          <w:numId w:val="9"/>
        </w:numPr>
        <w:tabs>
          <w:tab w:val="clear" w:pos="782"/>
          <w:tab w:val="num" w:pos="2870"/>
        </w:tabs>
        <w:spacing w:before="240" w:after="120"/>
        <w:ind w:left="851" w:hanging="357"/>
        <w:rPr>
          <w:rFonts w:cs="Arial"/>
          <w:color w:val="333399"/>
        </w:rPr>
      </w:pPr>
      <w:bookmarkStart w:id="23" w:name="_Toc449968071"/>
      <w:bookmarkStart w:id="24" w:name="_Toc450057797"/>
      <w:r w:rsidRPr="00C2210A">
        <w:rPr>
          <w:rFonts w:cs="Arial"/>
          <w:color w:val="333399"/>
        </w:rPr>
        <w:t>Présentation du rapport financier</w:t>
      </w:r>
      <w:r w:rsidR="008D4B47" w:rsidRPr="00C2210A">
        <w:rPr>
          <w:rFonts w:cs="Arial"/>
          <w:color w:val="333399"/>
        </w:rPr>
        <w:t xml:space="preserve"> : </w:t>
      </w:r>
      <w:r w:rsidRPr="00C2210A">
        <w:rPr>
          <w:rFonts w:cs="Arial"/>
          <w:color w:val="333399"/>
        </w:rPr>
        <w:t>exercice 201</w:t>
      </w:r>
      <w:bookmarkEnd w:id="23"/>
      <w:r w:rsidR="0066318C" w:rsidRPr="00C2210A">
        <w:rPr>
          <w:rFonts w:cs="Arial"/>
          <w:color w:val="333399"/>
        </w:rPr>
        <w:t>5</w:t>
      </w:r>
      <w:r w:rsidR="00585DD2">
        <w:rPr>
          <w:rFonts w:cs="Arial"/>
          <w:color w:val="333399"/>
        </w:rPr>
        <w:t xml:space="preserve"> </w:t>
      </w:r>
      <w:r w:rsidR="00585DD2" w:rsidRPr="00242BB3">
        <w:rPr>
          <w:rFonts w:cs="Arial"/>
          <w:color w:val="333399"/>
          <w:sz w:val="24"/>
        </w:rPr>
        <w:t xml:space="preserve"> (Tiphaine de Mauduit)</w:t>
      </w:r>
      <w:bookmarkEnd w:id="24"/>
    </w:p>
    <w:p w:rsidR="0066318C" w:rsidRDefault="0066318C" w:rsidP="00242BB3">
      <w:pPr>
        <w:ind w:left="494"/>
        <w:jc w:val="both"/>
        <w:rPr>
          <w:rFonts w:ascii="Arial" w:hAnsi="Arial" w:cs="Arial"/>
          <w:sz w:val="20"/>
        </w:rPr>
      </w:pPr>
    </w:p>
    <w:p w:rsidR="00A84825" w:rsidRPr="0066318C" w:rsidRDefault="00472F78" w:rsidP="00242BB3">
      <w:pPr>
        <w:ind w:left="494"/>
        <w:jc w:val="both"/>
        <w:rPr>
          <w:rFonts w:ascii="Arial" w:hAnsi="Arial" w:cs="Arial"/>
          <w:sz w:val="20"/>
        </w:rPr>
      </w:pPr>
      <w:r w:rsidRPr="0066318C">
        <w:rPr>
          <w:rFonts w:ascii="Arial" w:hAnsi="Arial" w:cs="Arial"/>
          <w:sz w:val="20"/>
        </w:rPr>
        <w:t xml:space="preserve">Le solde des comptes </w:t>
      </w:r>
      <w:r w:rsidR="001E178B" w:rsidRPr="0066318C">
        <w:rPr>
          <w:rFonts w:ascii="Arial" w:hAnsi="Arial" w:cs="Arial"/>
          <w:sz w:val="20"/>
        </w:rPr>
        <w:t xml:space="preserve">est </w:t>
      </w:r>
      <w:r w:rsidR="00C2210A">
        <w:rPr>
          <w:rFonts w:ascii="Arial" w:hAnsi="Arial" w:cs="Arial"/>
          <w:sz w:val="20"/>
        </w:rPr>
        <w:t>négatif</w:t>
      </w:r>
      <w:r w:rsidR="001E178B" w:rsidRPr="0066318C">
        <w:rPr>
          <w:rFonts w:ascii="Arial" w:hAnsi="Arial" w:cs="Arial"/>
          <w:sz w:val="20"/>
        </w:rPr>
        <w:t xml:space="preserve"> pour 201</w:t>
      </w:r>
      <w:r w:rsidR="00C2210A">
        <w:rPr>
          <w:rFonts w:ascii="Arial" w:hAnsi="Arial" w:cs="Arial"/>
          <w:sz w:val="20"/>
        </w:rPr>
        <w:t>5</w:t>
      </w:r>
      <w:r w:rsidR="00C438A9">
        <w:rPr>
          <w:rFonts w:ascii="Arial" w:hAnsi="Arial" w:cs="Arial"/>
          <w:sz w:val="20"/>
        </w:rPr>
        <w:t xml:space="preserve"> de</w:t>
      </w:r>
      <w:r w:rsidR="007560E8" w:rsidRPr="0066318C">
        <w:rPr>
          <w:rFonts w:ascii="Arial" w:hAnsi="Arial" w:cs="Arial"/>
          <w:sz w:val="20"/>
        </w:rPr>
        <w:t xml:space="preserve"> : </w:t>
      </w:r>
      <w:r w:rsidR="00C2210A">
        <w:rPr>
          <w:rFonts w:ascii="Arial" w:hAnsi="Arial" w:cs="Arial"/>
          <w:sz w:val="20"/>
        </w:rPr>
        <w:t>1.970,72</w:t>
      </w:r>
      <w:r w:rsidR="007560E8" w:rsidRPr="0066318C">
        <w:rPr>
          <w:rFonts w:ascii="Arial" w:hAnsi="Arial" w:cs="Arial"/>
          <w:sz w:val="20"/>
        </w:rPr>
        <w:t xml:space="preserve"> €.</w:t>
      </w:r>
    </w:p>
    <w:p w:rsidR="00883994" w:rsidRPr="0066318C" w:rsidRDefault="00883994" w:rsidP="00242BB3">
      <w:pPr>
        <w:ind w:left="494"/>
        <w:jc w:val="both"/>
        <w:rPr>
          <w:rFonts w:ascii="Arial" w:hAnsi="Arial" w:cs="Arial"/>
          <w:sz w:val="20"/>
        </w:rPr>
      </w:pPr>
      <w:r w:rsidRPr="0066318C">
        <w:rPr>
          <w:rFonts w:ascii="Arial" w:hAnsi="Arial" w:cs="Arial"/>
          <w:sz w:val="20"/>
        </w:rPr>
        <w:t xml:space="preserve">Les commentaires suivants sont apportés : </w:t>
      </w:r>
    </w:p>
    <w:p w:rsidR="00883994" w:rsidRPr="0066318C" w:rsidRDefault="00883994" w:rsidP="00D12AB0">
      <w:pPr>
        <w:pStyle w:val="Paragraphedeliste"/>
        <w:numPr>
          <w:ilvl w:val="0"/>
          <w:numId w:val="15"/>
        </w:numPr>
        <w:jc w:val="both"/>
        <w:rPr>
          <w:rFonts w:ascii="Arial" w:hAnsi="Arial" w:cs="Arial"/>
          <w:sz w:val="20"/>
        </w:rPr>
      </w:pPr>
      <w:r w:rsidRPr="0066318C">
        <w:rPr>
          <w:rFonts w:ascii="Arial" w:hAnsi="Arial" w:cs="Arial"/>
          <w:sz w:val="20"/>
        </w:rPr>
        <w:t>Les dépenses de la journée 201</w:t>
      </w:r>
      <w:r w:rsidR="00C2210A">
        <w:rPr>
          <w:rFonts w:ascii="Arial" w:hAnsi="Arial" w:cs="Arial"/>
          <w:sz w:val="20"/>
        </w:rPr>
        <w:t>5 sont en nette augmentation car il a fallu louer une salle (gratuite l’année passée)</w:t>
      </w:r>
    </w:p>
    <w:p w:rsidR="00883994" w:rsidRPr="0066318C" w:rsidRDefault="00883994" w:rsidP="00D12AB0">
      <w:pPr>
        <w:pStyle w:val="Paragraphedeliste"/>
        <w:numPr>
          <w:ilvl w:val="0"/>
          <w:numId w:val="15"/>
        </w:numPr>
        <w:jc w:val="both"/>
        <w:rPr>
          <w:rFonts w:ascii="Arial" w:hAnsi="Arial" w:cs="Arial"/>
          <w:sz w:val="20"/>
        </w:rPr>
      </w:pPr>
      <w:r w:rsidRPr="0066318C">
        <w:rPr>
          <w:rFonts w:ascii="Arial" w:hAnsi="Arial" w:cs="Arial"/>
          <w:sz w:val="20"/>
        </w:rPr>
        <w:t>Déjeuners CA :</w:t>
      </w:r>
      <w:r w:rsidR="00C2210A">
        <w:rPr>
          <w:rFonts w:ascii="Arial" w:hAnsi="Arial" w:cs="Arial"/>
          <w:sz w:val="20"/>
        </w:rPr>
        <w:t xml:space="preserve"> en augmentation.</w:t>
      </w:r>
    </w:p>
    <w:p w:rsidR="00883994" w:rsidRPr="0066318C" w:rsidRDefault="00883994" w:rsidP="00242BB3">
      <w:pPr>
        <w:pStyle w:val="Paragraphedeliste"/>
        <w:ind w:left="1766"/>
        <w:jc w:val="both"/>
        <w:rPr>
          <w:rFonts w:ascii="Arial" w:hAnsi="Arial" w:cs="Arial"/>
          <w:sz w:val="20"/>
        </w:rPr>
      </w:pPr>
      <w:r w:rsidRPr="0066318C">
        <w:rPr>
          <w:rFonts w:ascii="Arial" w:hAnsi="Arial" w:cs="Arial"/>
          <w:sz w:val="20"/>
        </w:rPr>
        <w:t>Chaque membre du CA participe aux frais à hauteur de 60 € par personne</w:t>
      </w:r>
    </w:p>
    <w:p w:rsidR="00C2210A" w:rsidRDefault="00C2210A" w:rsidP="00D12AB0">
      <w:pPr>
        <w:pStyle w:val="Paragraphedeliste"/>
        <w:numPr>
          <w:ilvl w:val="0"/>
          <w:numId w:val="15"/>
        </w:numPr>
        <w:jc w:val="both"/>
        <w:rPr>
          <w:rFonts w:ascii="Arial" w:hAnsi="Arial" w:cs="Arial"/>
          <w:sz w:val="20"/>
        </w:rPr>
      </w:pPr>
      <w:r>
        <w:rPr>
          <w:rFonts w:ascii="Arial" w:hAnsi="Arial" w:cs="Arial"/>
          <w:sz w:val="20"/>
        </w:rPr>
        <w:t>Sponsoring Open Law de 3.600 € (voir le retour sur investissement)</w:t>
      </w:r>
    </w:p>
    <w:p w:rsidR="00C2210A" w:rsidRDefault="00C2210A" w:rsidP="00D12AB0">
      <w:pPr>
        <w:pStyle w:val="Paragraphedeliste"/>
        <w:numPr>
          <w:ilvl w:val="0"/>
          <w:numId w:val="15"/>
        </w:numPr>
        <w:jc w:val="both"/>
        <w:rPr>
          <w:rFonts w:ascii="Arial" w:hAnsi="Arial" w:cs="Arial"/>
          <w:sz w:val="20"/>
        </w:rPr>
      </w:pPr>
      <w:r>
        <w:rPr>
          <w:rFonts w:ascii="Arial" w:hAnsi="Arial" w:cs="Arial"/>
          <w:sz w:val="20"/>
        </w:rPr>
        <w:t>Baisse du nombre d’adhérents : 189 en 2014, 160 en 2015</w:t>
      </w:r>
    </w:p>
    <w:p w:rsidR="008D4B47" w:rsidRPr="00242BB3" w:rsidRDefault="00AA09C5" w:rsidP="00D12AB0">
      <w:pPr>
        <w:pStyle w:val="Titre1"/>
        <w:numPr>
          <w:ilvl w:val="0"/>
          <w:numId w:val="9"/>
        </w:numPr>
        <w:tabs>
          <w:tab w:val="clear" w:pos="782"/>
          <w:tab w:val="num" w:pos="2870"/>
        </w:tabs>
        <w:spacing w:before="240" w:after="120"/>
        <w:ind w:left="851" w:hanging="357"/>
        <w:rPr>
          <w:rFonts w:cs="Arial"/>
          <w:color w:val="333399"/>
        </w:rPr>
      </w:pPr>
      <w:bookmarkStart w:id="25" w:name="_Toc449968072"/>
      <w:bookmarkStart w:id="26" w:name="_Toc450057798"/>
      <w:r w:rsidRPr="00242BB3">
        <w:rPr>
          <w:rFonts w:cs="Arial"/>
          <w:color w:val="333399"/>
        </w:rPr>
        <w:t>Vote du rapport financier</w:t>
      </w:r>
      <w:bookmarkEnd w:id="25"/>
      <w:bookmarkEnd w:id="26"/>
    </w:p>
    <w:p w:rsidR="008D4B47" w:rsidRPr="00242BB3" w:rsidRDefault="008D4B47" w:rsidP="00242BB3">
      <w:pPr>
        <w:ind w:left="494"/>
        <w:jc w:val="both"/>
        <w:rPr>
          <w:rFonts w:ascii="Arial" w:hAnsi="Arial" w:cs="Arial"/>
          <w:b/>
        </w:rPr>
      </w:pPr>
      <w:r w:rsidRPr="00242BB3">
        <w:rPr>
          <w:rFonts w:ascii="Arial" w:hAnsi="Arial" w:cs="Arial"/>
          <w:b/>
        </w:rPr>
        <w:t>Le rapport financier est adopté à l'unanimité.</w:t>
      </w:r>
    </w:p>
    <w:p w:rsidR="007967C0" w:rsidRPr="00242BB3" w:rsidRDefault="003B531B" w:rsidP="00242BB3">
      <w:pPr>
        <w:pStyle w:val="Titre1"/>
        <w:numPr>
          <w:ilvl w:val="0"/>
          <w:numId w:val="4"/>
        </w:numPr>
        <w:rPr>
          <w:rFonts w:cs="Arial"/>
          <w:color w:val="333399"/>
          <w:sz w:val="24"/>
        </w:rPr>
      </w:pPr>
      <w:bookmarkStart w:id="27" w:name="_Toc449968073"/>
      <w:bookmarkStart w:id="28" w:name="_Toc450057799"/>
      <w:r w:rsidRPr="00242BB3">
        <w:rPr>
          <w:rFonts w:cs="Arial"/>
          <w:color w:val="333399"/>
          <w:sz w:val="24"/>
        </w:rPr>
        <w:t>ELECTION DES MEMBRES DU CA</w:t>
      </w:r>
      <w:bookmarkEnd w:id="27"/>
      <w:bookmarkEnd w:id="28"/>
    </w:p>
    <w:p w:rsidR="008E40A0" w:rsidRPr="00EC786F" w:rsidRDefault="008E40A0" w:rsidP="00D12AB0">
      <w:pPr>
        <w:pStyle w:val="Paragraphedeliste"/>
        <w:numPr>
          <w:ilvl w:val="0"/>
          <w:numId w:val="25"/>
        </w:numPr>
        <w:jc w:val="both"/>
        <w:rPr>
          <w:rFonts w:ascii="Arial" w:hAnsi="Arial" w:cs="Arial"/>
          <w:sz w:val="20"/>
        </w:rPr>
      </w:pPr>
      <w:r w:rsidRPr="00EC786F">
        <w:rPr>
          <w:rFonts w:ascii="Arial" w:hAnsi="Arial" w:cs="Arial"/>
          <w:sz w:val="20"/>
        </w:rPr>
        <w:t>Le</w:t>
      </w:r>
      <w:r w:rsidR="00EC786F" w:rsidRPr="00EC786F">
        <w:rPr>
          <w:rFonts w:ascii="Arial" w:hAnsi="Arial" w:cs="Arial"/>
          <w:sz w:val="20"/>
        </w:rPr>
        <w:t xml:space="preserve"> Conseil d’Administration 2015</w:t>
      </w:r>
      <w:r w:rsidRPr="00EC786F">
        <w:rPr>
          <w:rFonts w:ascii="Arial" w:hAnsi="Arial" w:cs="Arial"/>
          <w:sz w:val="20"/>
        </w:rPr>
        <w:t xml:space="preserve"> était composé de :</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Guillaume ADREANI</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Elsa BARTOLUCCI</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Sylvie BONNISSENT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Benoit BREARD</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Isabelle BRENNEUR-GAREL</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Marion CHOVET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Alexandra DENIOT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Marie-Dominique DESMARCHELIER</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Sandrine ESCLANGON</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Séverine FAURE</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Jean GASNAULT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Elsa HONDET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Stéphanie JAFFRES</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Marie LAVIE DE RANDE</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Laurence LONGET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Tiphaine de MAUDUIT</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François-Xavier MERIGARD</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Gwenola NEVEU</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Myriam QUERRIEN-BORTOLI</w:t>
      </w:r>
    </w:p>
    <w:p w:rsidR="00EC786F" w:rsidRPr="00EC786F" w:rsidRDefault="00EC786F" w:rsidP="00EC786F">
      <w:pPr>
        <w:pStyle w:val="Paragraphedeliste"/>
        <w:numPr>
          <w:ilvl w:val="0"/>
          <w:numId w:val="38"/>
        </w:numPr>
        <w:shd w:val="clear" w:color="auto" w:fill="FFFFFF"/>
        <w:rPr>
          <w:rFonts w:ascii="Arial" w:hAnsi="Arial" w:cs="Arial"/>
          <w:color w:val="222222"/>
          <w:sz w:val="20"/>
        </w:rPr>
      </w:pPr>
      <w:r w:rsidRPr="00EC786F">
        <w:rPr>
          <w:rFonts w:ascii="Arial" w:hAnsi="Arial" w:cs="Arial"/>
          <w:color w:val="222222"/>
          <w:sz w:val="20"/>
        </w:rPr>
        <w:t>Flavie VERREY</w:t>
      </w:r>
    </w:p>
    <w:p w:rsidR="007967C0" w:rsidRPr="00242BB3" w:rsidRDefault="007967C0" w:rsidP="00242BB3">
      <w:pPr>
        <w:pStyle w:val="Sansinterligne"/>
        <w:ind w:left="1776" w:firstLine="0"/>
        <w:rPr>
          <w:rFonts w:cs="Arial"/>
          <w:sz w:val="20"/>
        </w:rPr>
      </w:pPr>
    </w:p>
    <w:p w:rsidR="008E40A0" w:rsidRPr="00242BB3" w:rsidRDefault="00EC786F" w:rsidP="00D12AB0">
      <w:pPr>
        <w:pStyle w:val="Paragraphedeliste"/>
        <w:numPr>
          <w:ilvl w:val="0"/>
          <w:numId w:val="25"/>
        </w:numPr>
        <w:jc w:val="both"/>
        <w:rPr>
          <w:rFonts w:ascii="Arial" w:hAnsi="Arial" w:cs="Arial"/>
          <w:sz w:val="22"/>
          <w:szCs w:val="22"/>
        </w:rPr>
      </w:pPr>
      <w:r>
        <w:rPr>
          <w:rFonts w:ascii="Arial" w:hAnsi="Arial" w:cs="Arial"/>
          <w:sz w:val="22"/>
          <w:szCs w:val="22"/>
        </w:rPr>
        <w:t xml:space="preserve">Est </w:t>
      </w:r>
      <w:r w:rsidR="008E40A0" w:rsidRPr="00242BB3">
        <w:rPr>
          <w:rFonts w:ascii="Arial" w:hAnsi="Arial" w:cs="Arial"/>
          <w:sz w:val="22"/>
          <w:szCs w:val="22"/>
        </w:rPr>
        <w:t>annoncé le départ de :</w:t>
      </w:r>
    </w:p>
    <w:p w:rsidR="007967C0" w:rsidRPr="00EC786F" w:rsidRDefault="00EC786F" w:rsidP="007A72F3">
      <w:pPr>
        <w:pStyle w:val="Sansinterligne"/>
        <w:numPr>
          <w:ilvl w:val="0"/>
          <w:numId w:val="19"/>
        </w:numPr>
        <w:ind w:left="1560" w:hanging="426"/>
        <w:rPr>
          <w:rFonts w:cs="Arial"/>
          <w:sz w:val="20"/>
        </w:rPr>
      </w:pPr>
      <w:r w:rsidRPr="00EC786F">
        <w:rPr>
          <w:rFonts w:cs="Arial"/>
          <w:sz w:val="20"/>
        </w:rPr>
        <w:t>Marion CHOVET</w:t>
      </w:r>
    </w:p>
    <w:p w:rsidR="003F3890" w:rsidRPr="003F3890" w:rsidRDefault="003F3890" w:rsidP="003F3890">
      <w:pPr>
        <w:jc w:val="both"/>
        <w:rPr>
          <w:rFonts w:ascii="Arial" w:hAnsi="Arial" w:cs="Arial"/>
          <w:b/>
        </w:rPr>
      </w:pPr>
      <w:r w:rsidRPr="003F3890">
        <w:rPr>
          <w:rFonts w:ascii="Arial" w:hAnsi="Arial" w:cs="Arial"/>
          <w:b/>
        </w:rPr>
        <w:t>Le renouvellement de tous les autres membres du CA est voté à l'unanimité.</w:t>
      </w:r>
    </w:p>
    <w:p w:rsidR="00EA5A04" w:rsidRPr="00242BB3" w:rsidRDefault="00EA5A04" w:rsidP="00242BB3">
      <w:pPr>
        <w:jc w:val="both"/>
        <w:rPr>
          <w:rFonts w:ascii="Arial" w:hAnsi="Arial" w:cs="Arial"/>
          <w:sz w:val="20"/>
          <w:szCs w:val="24"/>
          <w:highlight w:val="yellow"/>
        </w:rPr>
      </w:pPr>
    </w:p>
    <w:p w:rsidR="008E40A0" w:rsidRPr="00242BB3" w:rsidRDefault="00EC786F" w:rsidP="00D12AB0">
      <w:pPr>
        <w:pStyle w:val="Paragraphedeliste"/>
        <w:numPr>
          <w:ilvl w:val="0"/>
          <w:numId w:val="25"/>
        </w:numPr>
        <w:jc w:val="both"/>
        <w:rPr>
          <w:rFonts w:ascii="Arial" w:hAnsi="Arial" w:cs="Arial"/>
          <w:sz w:val="22"/>
          <w:szCs w:val="22"/>
        </w:rPr>
      </w:pPr>
      <w:r>
        <w:rPr>
          <w:rFonts w:ascii="Arial" w:hAnsi="Arial" w:cs="Arial"/>
          <w:sz w:val="22"/>
          <w:szCs w:val="22"/>
        </w:rPr>
        <w:t xml:space="preserve">La </w:t>
      </w:r>
      <w:r w:rsidR="008E40A0" w:rsidRPr="00242BB3">
        <w:rPr>
          <w:rFonts w:ascii="Arial" w:hAnsi="Arial" w:cs="Arial"/>
          <w:sz w:val="22"/>
          <w:szCs w:val="22"/>
        </w:rPr>
        <w:t>candidature de :</w:t>
      </w:r>
    </w:p>
    <w:p w:rsidR="00EC786F" w:rsidRPr="007A72F3" w:rsidRDefault="00EC786F" w:rsidP="00396E58">
      <w:pPr>
        <w:pStyle w:val="Paragraphedeliste"/>
        <w:numPr>
          <w:ilvl w:val="0"/>
          <w:numId w:val="19"/>
        </w:numPr>
        <w:autoSpaceDE w:val="0"/>
        <w:autoSpaceDN w:val="0"/>
        <w:adjustRightInd w:val="0"/>
        <w:spacing w:after="120"/>
        <w:ind w:left="1559" w:hanging="425"/>
        <w:rPr>
          <w:rFonts w:ascii="Arial" w:hAnsi="Arial" w:cs="Arial"/>
          <w:sz w:val="20"/>
        </w:rPr>
      </w:pPr>
      <w:r w:rsidRPr="007A72F3">
        <w:rPr>
          <w:rFonts w:ascii="Arial" w:hAnsi="Arial" w:cs="Arial"/>
          <w:color w:val="00000A"/>
          <w:sz w:val="20"/>
          <w:shd w:val="clear" w:color="auto" w:fill="FFFFFF"/>
        </w:rPr>
        <w:t>Sylvie CHEVILLOTTE (Bibliothèque Cujas)</w:t>
      </w:r>
    </w:p>
    <w:p w:rsidR="00472F78" w:rsidRPr="003F3890" w:rsidRDefault="001E178B" w:rsidP="003F3890">
      <w:pPr>
        <w:jc w:val="both"/>
        <w:rPr>
          <w:rFonts w:ascii="Arial" w:hAnsi="Arial" w:cs="Arial"/>
          <w:b/>
        </w:rPr>
      </w:pPr>
      <w:r w:rsidRPr="003F3890">
        <w:rPr>
          <w:rFonts w:ascii="Arial" w:hAnsi="Arial" w:cs="Arial"/>
          <w:b/>
        </w:rPr>
        <w:t>L</w:t>
      </w:r>
      <w:r w:rsidR="003F3890" w:rsidRPr="003F3890">
        <w:rPr>
          <w:rFonts w:ascii="Arial" w:hAnsi="Arial" w:cs="Arial"/>
          <w:b/>
        </w:rPr>
        <w:t>a nouvelle membre</w:t>
      </w:r>
      <w:r w:rsidR="00472F78" w:rsidRPr="003F3890">
        <w:rPr>
          <w:rFonts w:ascii="Arial" w:hAnsi="Arial" w:cs="Arial"/>
          <w:b/>
        </w:rPr>
        <w:t xml:space="preserve"> du CA </w:t>
      </w:r>
      <w:r w:rsidR="003F3890" w:rsidRPr="003F3890">
        <w:rPr>
          <w:rFonts w:ascii="Arial" w:hAnsi="Arial" w:cs="Arial"/>
          <w:b/>
        </w:rPr>
        <w:t>est</w:t>
      </w:r>
      <w:r w:rsidR="00472F78" w:rsidRPr="003F3890">
        <w:rPr>
          <w:rFonts w:ascii="Arial" w:hAnsi="Arial" w:cs="Arial"/>
          <w:b/>
        </w:rPr>
        <w:t xml:space="preserve"> élu</w:t>
      </w:r>
      <w:r w:rsidR="003F3890" w:rsidRPr="003F3890">
        <w:rPr>
          <w:rFonts w:ascii="Arial" w:hAnsi="Arial" w:cs="Arial"/>
          <w:b/>
        </w:rPr>
        <w:t>e</w:t>
      </w:r>
      <w:r w:rsidR="00472F78" w:rsidRPr="003F3890">
        <w:rPr>
          <w:rFonts w:ascii="Arial" w:hAnsi="Arial" w:cs="Arial"/>
          <w:b/>
        </w:rPr>
        <w:t xml:space="preserve"> à l'unanimité.</w:t>
      </w:r>
    </w:p>
    <w:p w:rsidR="004D284C" w:rsidRPr="003F3890" w:rsidRDefault="003F3890" w:rsidP="00242BB3">
      <w:pPr>
        <w:jc w:val="both"/>
        <w:rPr>
          <w:rFonts w:ascii="Arial" w:hAnsi="Arial" w:cs="Arial"/>
          <w:sz w:val="20"/>
          <w:szCs w:val="24"/>
        </w:rPr>
      </w:pPr>
      <w:r w:rsidRPr="003F3890">
        <w:rPr>
          <w:rFonts w:ascii="Arial" w:hAnsi="Arial" w:cs="Arial"/>
          <w:sz w:val="20"/>
          <w:szCs w:val="24"/>
        </w:rPr>
        <w:t>Le CA de 2016 est composé de 20 membres.</w:t>
      </w:r>
    </w:p>
    <w:p w:rsidR="003F3890" w:rsidRPr="00242BB3" w:rsidRDefault="003F3890" w:rsidP="00242BB3">
      <w:pPr>
        <w:jc w:val="both"/>
        <w:rPr>
          <w:rFonts w:ascii="Arial" w:hAnsi="Arial" w:cs="Arial"/>
          <w:sz w:val="20"/>
          <w:szCs w:val="24"/>
          <w:highlight w:val="yellow"/>
        </w:rPr>
      </w:pPr>
    </w:p>
    <w:p w:rsidR="00EA5A04" w:rsidRDefault="00C70D22" w:rsidP="00242BB3">
      <w:pPr>
        <w:jc w:val="both"/>
        <w:rPr>
          <w:rFonts w:ascii="Arial" w:hAnsi="Arial" w:cs="Arial"/>
          <w:sz w:val="20"/>
        </w:rPr>
      </w:pPr>
      <w:r w:rsidRPr="00242BB3">
        <w:rPr>
          <w:rFonts w:ascii="Arial" w:hAnsi="Arial" w:cs="Arial"/>
          <w:sz w:val="20"/>
        </w:rPr>
        <w:t>De tout ce que dessus, il est dressé le présent procès-verbal, qui, après lecture, a été signé conformément à la loi.</w:t>
      </w:r>
    </w:p>
    <w:p w:rsidR="00C70D22" w:rsidRPr="00242BB3" w:rsidRDefault="00C70D22" w:rsidP="003F3890">
      <w:pPr>
        <w:jc w:val="right"/>
        <w:rPr>
          <w:rFonts w:ascii="Arial" w:hAnsi="Arial" w:cs="Arial"/>
          <w:sz w:val="20"/>
        </w:rPr>
      </w:pPr>
      <w:r w:rsidRPr="00242BB3">
        <w:rPr>
          <w:rFonts w:ascii="Arial" w:hAnsi="Arial" w:cs="Arial"/>
          <w:sz w:val="20"/>
        </w:rPr>
        <w:t>Jean Gasnault</w:t>
      </w:r>
    </w:p>
    <w:p w:rsidR="00C70D22" w:rsidRPr="00242BB3" w:rsidRDefault="00C70D22" w:rsidP="003F3890">
      <w:pPr>
        <w:jc w:val="right"/>
        <w:rPr>
          <w:rFonts w:ascii="Arial" w:hAnsi="Arial" w:cs="Arial"/>
          <w:sz w:val="20"/>
        </w:rPr>
      </w:pPr>
      <w:r w:rsidRPr="00242BB3">
        <w:rPr>
          <w:rFonts w:ascii="Arial" w:hAnsi="Arial" w:cs="Arial"/>
          <w:sz w:val="20"/>
        </w:rPr>
        <w:t>Président de Juriconnexion</w:t>
      </w:r>
    </w:p>
    <w:sectPr w:rsidR="00C70D22" w:rsidRPr="00242BB3" w:rsidSect="00653C2A">
      <w:headerReference w:type="default" r:id="rId78"/>
      <w:footerReference w:type="default" r:id="rId79"/>
      <w:type w:val="continuous"/>
      <w:pgSz w:w="11906" w:h="16838"/>
      <w:pgMar w:top="900" w:right="1417" w:bottom="126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824" w:rsidRDefault="00427824">
      <w:r>
        <w:separator/>
      </w:r>
    </w:p>
  </w:endnote>
  <w:endnote w:type="continuationSeparator" w:id="0">
    <w:p w:rsidR="00427824" w:rsidRDefault="004278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55 Roman">
    <w:altName w:val="Arial"/>
    <w:charset w:val="00"/>
    <w:family w:val="auto"/>
    <w:pitch w:val="variable"/>
    <w:sig w:usb0="00000003" w:usb1="00000000" w:usb2="00000000" w:usb3="00000000" w:csb0="00000001" w:csb1="00000000"/>
  </w:font>
  <w:font w:name="Helvetica 45 Light">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B0" w:rsidRDefault="00D758B0">
    <w:pPr>
      <w:pStyle w:val="Pieddepage"/>
      <w:tabs>
        <w:tab w:val="left" w:pos="3960"/>
      </w:tabs>
      <w:rPr>
        <w:rFonts w:ascii="Arial" w:hAnsi="Arial"/>
        <w:sz w:val="20"/>
      </w:rPr>
    </w:pPr>
    <w:r>
      <w:rPr>
        <w:rFonts w:ascii="Arial" w:hAnsi="Arial"/>
        <w:i/>
        <w:sz w:val="20"/>
      </w:rPr>
      <w:t xml:space="preserve">Procès-verbal - AG du </w:t>
    </w:r>
    <w:r w:rsidR="005631A0">
      <w:rPr>
        <w:rFonts w:ascii="Arial" w:hAnsi="Arial"/>
        <w:i/>
        <w:sz w:val="20"/>
      </w:rPr>
      <w:t>5</w:t>
    </w:r>
    <w:r>
      <w:rPr>
        <w:rFonts w:ascii="Arial" w:hAnsi="Arial"/>
        <w:i/>
        <w:sz w:val="20"/>
      </w:rPr>
      <w:t xml:space="preserve"> avril 201</w:t>
    </w:r>
    <w:r w:rsidR="005631A0">
      <w:rPr>
        <w:rFonts w:ascii="Arial" w:hAnsi="Arial"/>
        <w:i/>
        <w:sz w:val="20"/>
      </w:rPr>
      <w:t>6</w:t>
    </w:r>
    <w:r>
      <w:rPr>
        <w:rFonts w:ascii="Arial" w:hAnsi="Arial"/>
        <w:i/>
        <w:sz w:val="20"/>
      </w:rPr>
      <w:t xml:space="preserve"> – Bilan année 201</w:t>
    </w:r>
    <w:r w:rsidR="005631A0">
      <w:rPr>
        <w:rFonts w:ascii="Arial" w:hAnsi="Arial"/>
        <w:i/>
        <w:sz w:val="20"/>
      </w:rPr>
      <w:t>5</w:t>
    </w:r>
    <w:r>
      <w:rPr>
        <w:rFonts w:ascii="Arial" w:hAnsi="Arial"/>
        <w:i/>
        <w:sz w:val="20"/>
      </w:rPr>
      <w:tab/>
    </w:r>
    <w:r>
      <w:rPr>
        <w:rFonts w:ascii="Arial" w:hAnsi="Arial"/>
        <w:sz w:val="20"/>
      </w:rPr>
      <w:t xml:space="preserve">page </w:t>
    </w:r>
    <w:r w:rsidR="00A12B1E">
      <w:rPr>
        <w:rStyle w:val="Numrodepage"/>
        <w:rFonts w:ascii="Arial" w:hAnsi="Arial"/>
        <w:sz w:val="20"/>
      </w:rPr>
      <w:fldChar w:fldCharType="begin"/>
    </w:r>
    <w:r>
      <w:rPr>
        <w:rStyle w:val="Numrodepage"/>
        <w:rFonts w:ascii="Arial" w:hAnsi="Arial"/>
        <w:sz w:val="20"/>
      </w:rPr>
      <w:instrText xml:space="preserve"> PAGE </w:instrText>
    </w:r>
    <w:r w:rsidR="00A12B1E">
      <w:rPr>
        <w:rStyle w:val="Numrodepage"/>
        <w:rFonts w:ascii="Arial" w:hAnsi="Arial"/>
        <w:sz w:val="20"/>
      </w:rPr>
      <w:fldChar w:fldCharType="separate"/>
    </w:r>
    <w:r w:rsidR="00AD1356">
      <w:rPr>
        <w:rStyle w:val="Numrodepage"/>
        <w:rFonts w:ascii="Arial" w:hAnsi="Arial"/>
        <w:noProof/>
        <w:sz w:val="20"/>
      </w:rPr>
      <w:t>1</w:t>
    </w:r>
    <w:r w:rsidR="00A12B1E">
      <w:rPr>
        <w:rStyle w:val="Numrodepage"/>
        <w:rFonts w:ascii="Arial" w:hAnsi="Arial"/>
        <w:sz w:val="20"/>
      </w:rPr>
      <w:fldChar w:fldCharType="end"/>
    </w:r>
    <w:r>
      <w:rPr>
        <w:rStyle w:val="Numrodepage"/>
        <w:rFonts w:ascii="Arial" w:hAnsi="Arial"/>
        <w:sz w:val="20"/>
      </w:rPr>
      <w:t xml:space="preserve"> sur </w:t>
    </w:r>
    <w:r w:rsidR="00A12B1E">
      <w:rPr>
        <w:rStyle w:val="Numrodepage"/>
        <w:rFonts w:ascii="Arial" w:hAnsi="Arial"/>
        <w:sz w:val="20"/>
      </w:rPr>
      <w:fldChar w:fldCharType="begin"/>
    </w:r>
    <w:r>
      <w:rPr>
        <w:rStyle w:val="Numrodepage"/>
        <w:rFonts w:ascii="Arial" w:hAnsi="Arial"/>
        <w:sz w:val="20"/>
      </w:rPr>
      <w:instrText xml:space="preserve"> NUMPAGES </w:instrText>
    </w:r>
    <w:r w:rsidR="00A12B1E">
      <w:rPr>
        <w:rStyle w:val="Numrodepage"/>
        <w:rFonts w:ascii="Arial" w:hAnsi="Arial"/>
        <w:sz w:val="20"/>
      </w:rPr>
      <w:fldChar w:fldCharType="separate"/>
    </w:r>
    <w:r w:rsidR="00AD1356">
      <w:rPr>
        <w:rStyle w:val="Numrodepage"/>
        <w:rFonts w:ascii="Arial" w:hAnsi="Arial"/>
        <w:noProof/>
        <w:sz w:val="20"/>
      </w:rPr>
      <w:t>14</w:t>
    </w:r>
    <w:r w:rsidR="00A12B1E">
      <w:rPr>
        <w:rStyle w:val="Numrodepage"/>
        <w:rFonts w:ascii="Arial" w:hAnsi="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824" w:rsidRDefault="00427824">
      <w:r>
        <w:separator/>
      </w:r>
    </w:p>
  </w:footnote>
  <w:footnote w:type="continuationSeparator" w:id="0">
    <w:p w:rsidR="00427824" w:rsidRDefault="004278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B0" w:rsidRDefault="00D758B0">
    <w:pPr>
      <w:pStyle w:val="Titredocument"/>
      <w:jc w:val="left"/>
    </w:pPr>
    <w:r>
      <w:rPr>
        <w:noProof/>
        <w:lang w:eastAsia="fr-FR"/>
      </w:rPr>
      <w:drawing>
        <wp:anchor distT="0" distB="0" distL="114300" distR="114300" simplePos="0" relativeHeight="251657728" behindDoc="0" locked="0" layoutInCell="1" allowOverlap="1">
          <wp:simplePos x="0" y="0"/>
          <wp:positionH relativeFrom="column">
            <wp:posOffset>1485900</wp:posOffset>
          </wp:positionH>
          <wp:positionV relativeFrom="paragraph">
            <wp:posOffset>7620</wp:posOffset>
          </wp:positionV>
          <wp:extent cx="3032760" cy="724535"/>
          <wp:effectExtent l="1905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32760" cy="724535"/>
                  </a:xfrm>
                  <a:prstGeom prst="rect">
                    <a:avLst/>
                  </a:prstGeom>
                  <a:noFill/>
                  <a:ln w="9525">
                    <a:noFill/>
                    <a:miter lim="800000"/>
                    <a:headEnd/>
                    <a:tailEnd/>
                  </a:ln>
                </pic:spPr>
              </pic:pic>
            </a:graphicData>
          </a:graphic>
        </wp:anchor>
      </w:drawing>
    </w:r>
  </w:p>
  <w:p w:rsidR="00D758B0" w:rsidRDefault="00D758B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8264CE0C"/>
    <w:lvl w:ilvl="0">
      <w:start w:val="1"/>
      <w:numFmt w:val="decimal"/>
      <w:pStyle w:val="CRJuriconnexion1"/>
      <w:lvlText w:val="%1."/>
      <w:lvlJc w:val="left"/>
      <w:pPr>
        <w:tabs>
          <w:tab w:val="num" w:pos="360"/>
        </w:tabs>
        <w:ind w:left="360" w:hanging="360"/>
      </w:pPr>
      <w:rPr>
        <w:rFonts w:cs="Times New Roman"/>
        <w:color w:val="auto"/>
      </w:rPr>
    </w:lvl>
  </w:abstractNum>
  <w:abstractNum w:abstractNumId="1">
    <w:nsid w:val="01CF21F8"/>
    <w:multiLevelType w:val="hybridMultilevel"/>
    <w:tmpl w:val="D60ABCC0"/>
    <w:lvl w:ilvl="0" w:tplc="040C0001">
      <w:start w:val="1"/>
      <w:numFmt w:val="bullet"/>
      <w:lvlText w:val=""/>
      <w:lvlJc w:val="left"/>
      <w:pPr>
        <w:ind w:left="2484" w:hanging="360"/>
      </w:pPr>
      <w:rPr>
        <w:rFonts w:ascii="Symbol" w:hAnsi="Symbol" w:hint="default"/>
      </w:rPr>
    </w:lvl>
    <w:lvl w:ilvl="1" w:tplc="040C0001">
      <w:start w:val="1"/>
      <w:numFmt w:val="bullet"/>
      <w:lvlText w:val=""/>
      <w:lvlJc w:val="left"/>
      <w:pPr>
        <w:ind w:left="3204" w:hanging="360"/>
      </w:pPr>
      <w:rPr>
        <w:rFonts w:ascii="Symbol" w:hAnsi="Symbol"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
    <w:nsid w:val="028261B5"/>
    <w:multiLevelType w:val="hybridMultilevel"/>
    <w:tmpl w:val="551C884A"/>
    <w:lvl w:ilvl="0" w:tplc="D9623F2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3B5663F"/>
    <w:multiLevelType w:val="hybridMultilevel"/>
    <w:tmpl w:val="AE6AAC68"/>
    <w:lvl w:ilvl="0" w:tplc="B29C99EE">
      <w:start w:val="1"/>
      <w:numFmt w:val="bullet"/>
      <w:lvlText w:val=""/>
      <w:lvlJc w:val="left"/>
      <w:pPr>
        <w:tabs>
          <w:tab w:val="num" w:pos="720"/>
        </w:tabs>
        <w:ind w:left="720" w:hanging="360"/>
      </w:pPr>
      <w:rPr>
        <w:rFonts w:ascii="Symbol" w:hAnsi="Symbol" w:hint="default"/>
      </w:rPr>
    </w:lvl>
    <w:lvl w:ilvl="1" w:tplc="A834758C" w:tentative="1">
      <w:start w:val="1"/>
      <w:numFmt w:val="bullet"/>
      <w:lvlText w:val=""/>
      <w:lvlJc w:val="left"/>
      <w:pPr>
        <w:tabs>
          <w:tab w:val="num" w:pos="1440"/>
        </w:tabs>
        <w:ind w:left="1440" w:hanging="360"/>
      </w:pPr>
      <w:rPr>
        <w:rFonts w:ascii="Symbol" w:hAnsi="Symbol" w:hint="default"/>
      </w:rPr>
    </w:lvl>
    <w:lvl w:ilvl="2" w:tplc="F68E3136" w:tentative="1">
      <w:start w:val="1"/>
      <w:numFmt w:val="bullet"/>
      <w:lvlText w:val=""/>
      <w:lvlJc w:val="left"/>
      <w:pPr>
        <w:tabs>
          <w:tab w:val="num" w:pos="2160"/>
        </w:tabs>
        <w:ind w:left="2160" w:hanging="360"/>
      </w:pPr>
      <w:rPr>
        <w:rFonts w:ascii="Symbol" w:hAnsi="Symbol" w:hint="default"/>
      </w:rPr>
    </w:lvl>
    <w:lvl w:ilvl="3" w:tplc="5A029250" w:tentative="1">
      <w:start w:val="1"/>
      <w:numFmt w:val="bullet"/>
      <w:lvlText w:val=""/>
      <w:lvlJc w:val="left"/>
      <w:pPr>
        <w:tabs>
          <w:tab w:val="num" w:pos="2880"/>
        </w:tabs>
        <w:ind w:left="2880" w:hanging="360"/>
      </w:pPr>
      <w:rPr>
        <w:rFonts w:ascii="Symbol" w:hAnsi="Symbol" w:hint="default"/>
      </w:rPr>
    </w:lvl>
    <w:lvl w:ilvl="4" w:tplc="9AE495A0" w:tentative="1">
      <w:start w:val="1"/>
      <w:numFmt w:val="bullet"/>
      <w:lvlText w:val=""/>
      <w:lvlJc w:val="left"/>
      <w:pPr>
        <w:tabs>
          <w:tab w:val="num" w:pos="3600"/>
        </w:tabs>
        <w:ind w:left="3600" w:hanging="360"/>
      </w:pPr>
      <w:rPr>
        <w:rFonts w:ascii="Symbol" w:hAnsi="Symbol" w:hint="default"/>
      </w:rPr>
    </w:lvl>
    <w:lvl w:ilvl="5" w:tplc="A55A057C" w:tentative="1">
      <w:start w:val="1"/>
      <w:numFmt w:val="bullet"/>
      <w:lvlText w:val=""/>
      <w:lvlJc w:val="left"/>
      <w:pPr>
        <w:tabs>
          <w:tab w:val="num" w:pos="4320"/>
        </w:tabs>
        <w:ind w:left="4320" w:hanging="360"/>
      </w:pPr>
      <w:rPr>
        <w:rFonts w:ascii="Symbol" w:hAnsi="Symbol" w:hint="default"/>
      </w:rPr>
    </w:lvl>
    <w:lvl w:ilvl="6" w:tplc="BAA851A8" w:tentative="1">
      <w:start w:val="1"/>
      <w:numFmt w:val="bullet"/>
      <w:lvlText w:val=""/>
      <w:lvlJc w:val="left"/>
      <w:pPr>
        <w:tabs>
          <w:tab w:val="num" w:pos="5040"/>
        </w:tabs>
        <w:ind w:left="5040" w:hanging="360"/>
      </w:pPr>
      <w:rPr>
        <w:rFonts w:ascii="Symbol" w:hAnsi="Symbol" w:hint="default"/>
      </w:rPr>
    </w:lvl>
    <w:lvl w:ilvl="7" w:tplc="0B307C88" w:tentative="1">
      <w:start w:val="1"/>
      <w:numFmt w:val="bullet"/>
      <w:lvlText w:val=""/>
      <w:lvlJc w:val="left"/>
      <w:pPr>
        <w:tabs>
          <w:tab w:val="num" w:pos="5760"/>
        </w:tabs>
        <w:ind w:left="5760" w:hanging="360"/>
      </w:pPr>
      <w:rPr>
        <w:rFonts w:ascii="Symbol" w:hAnsi="Symbol" w:hint="default"/>
      </w:rPr>
    </w:lvl>
    <w:lvl w:ilvl="8" w:tplc="EBF6C37C" w:tentative="1">
      <w:start w:val="1"/>
      <w:numFmt w:val="bullet"/>
      <w:lvlText w:val=""/>
      <w:lvlJc w:val="left"/>
      <w:pPr>
        <w:tabs>
          <w:tab w:val="num" w:pos="6480"/>
        </w:tabs>
        <w:ind w:left="6480" w:hanging="360"/>
      </w:pPr>
      <w:rPr>
        <w:rFonts w:ascii="Symbol" w:hAnsi="Symbol" w:hint="default"/>
      </w:rPr>
    </w:lvl>
  </w:abstractNum>
  <w:abstractNum w:abstractNumId="4">
    <w:nsid w:val="04462B2B"/>
    <w:multiLevelType w:val="hybridMultilevel"/>
    <w:tmpl w:val="509611DC"/>
    <w:lvl w:ilvl="0" w:tplc="5824B422">
      <w:start w:val="3"/>
      <w:numFmt w:val="bullet"/>
      <w:lvlText w:val="-"/>
      <w:lvlJc w:val="left"/>
      <w:pPr>
        <w:tabs>
          <w:tab w:val="num" w:pos="1421"/>
        </w:tabs>
        <w:ind w:left="1421" w:hanging="360"/>
      </w:pPr>
      <w:rPr>
        <w:rFonts w:ascii="Verdana" w:eastAsia="Times New Roman" w:hAnsi="Verdana" w:cs="Arial" w:hint="default"/>
      </w:rPr>
    </w:lvl>
    <w:lvl w:ilvl="1" w:tplc="2EB2D06C" w:tentative="1">
      <w:start w:val="1"/>
      <w:numFmt w:val="bullet"/>
      <w:lvlText w:val=""/>
      <w:lvlJc w:val="left"/>
      <w:pPr>
        <w:tabs>
          <w:tab w:val="num" w:pos="2141"/>
        </w:tabs>
        <w:ind w:left="2141" w:hanging="360"/>
      </w:pPr>
      <w:rPr>
        <w:rFonts w:ascii="Symbol" w:hAnsi="Symbol" w:hint="default"/>
      </w:rPr>
    </w:lvl>
    <w:lvl w:ilvl="2" w:tplc="6D667B9A" w:tentative="1">
      <w:start w:val="1"/>
      <w:numFmt w:val="bullet"/>
      <w:lvlText w:val=""/>
      <w:lvlJc w:val="left"/>
      <w:pPr>
        <w:tabs>
          <w:tab w:val="num" w:pos="2861"/>
        </w:tabs>
        <w:ind w:left="2861" w:hanging="360"/>
      </w:pPr>
      <w:rPr>
        <w:rFonts w:ascii="Symbol" w:hAnsi="Symbol" w:hint="default"/>
      </w:rPr>
    </w:lvl>
    <w:lvl w:ilvl="3" w:tplc="34DC6DEC" w:tentative="1">
      <w:start w:val="1"/>
      <w:numFmt w:val="bullet"/>
      <w:lvlText w:val=""/>
      <w:lvlJc w:val="left"/>
      <w:pPr>
        <w:tabs>
          <w:tab w:val="num" w:pos="3581"/>
        </w:tabs>
        <w:ind w:left="3581" w:hanging="360"/>
      </w:pPr>
      <w:rPr>
        <w:rFonts w:ascii="Symbol" w:hAnsi="Symbol" w:hint="default"/>
      </w:rPr>
    </w:lvl>
    <w:lvl w:ilvl="4" w:tplc="58FAD3DC" w:tentative="1">
      <w:start w:val="1"/>
      <w:numFmt w:val="bullet"/>
      <w:lvlText w:val=""/>
      <w:lvlJc w:val="left"/>
      <w:pPr>
        <w:tabs>
          <w:tab w:val="num" w:pos="4301"/>
        </w:tabs>
        <w:ind w:left="4301" w:hanging="360"/>
      </w:pPr>
      <w:rPr>
        <w:rFonts w:ascii="Symbol" w:hAnsi="Symbol" w:hint="default"/>
      </w:rPr>
    </w:lvl>
    <w:lvl w:ilvl="5" w:tplc="562AE9C4" w:tentative="1">
      <w:start w:val="1"/>
      <w:numFmt w:val="bullet"/>
      <w:lvlText w:val=""/>
      <w:lvlJc w:val="left"/>
      <w:pPr>
        <w:tabs>
          <w:tab w:val="num" w:pos="5021"/>
        </w:tabs>
        <w:ind w:left="5021" w:hanging="360"/>
      </w:pPr>
      <w:rPr>
        <w:rFonts w:ascii="Symbol" w:hAnsi="Symbol" w:hint="default"/>
      </w:rPr>
    </w:lvl>
    <w:lvl w:ilvl="6" w:tplc="BD32C41E" w:tentative="1">
      <w:start w:val="1"/>
      <w:numFmt w:val="bullet"/>
      <w:lvlText w:val=""/>
      <w:lvlJc w:val="left"/>
      <w:pPr>
        <w:tabs>
          <w:tab w:val="num" w:pos="5741"/>
        </w:tabs>
        <w:ind w:left="5741" w:hanging="360"/>
      </w:pPr>
      <w:rPr>
        <w:rFonts w:ascii="Symbol" w:hAnsi="Symbol" w:hint="default"/>
      </w:rPr>
    </w:lvl>
    <w:lvl w:ilvl="7" w:tplc="5A10B4CA" w:tentative="1">
      <w:start w:val="1"/>
      <w:numFmt w:val="bullet"/>
      <w:lvlText w:val=""/>
      <w:lvlJc w:val="left"/>
      <w:pPr>
        <w:tabs>
          <w:tab w:val="num" w:pos="6461"/>
        </w:tabs>
        <w:ind w:left="6461" w:hanging="360"/>
      </w:pPr>
      <w:rPr>
        <w:rFonts w:ascii="Symbol" w:hAnsi="Symbol" w:hint="default"/>
      </w:rPr>
    </w:lvl>
    <w:lvl w:ilvl="8" w:tplc="44B2F142" w:tentative="1">
      <w:start w:val="1"/>
      <w:numFmt w:val="bullet"/>
      <w:lvlText w:val=""/>
      <w:lvlJc w:val="left"/>
      <w:pPr>
        <w:tabs>
          <w:tab w:val="num" w:pos="7181"/>
        </w:tabs>
        <w:ind w:left="7181" w:hanging="360"/>
      </w:pPr>
      <w:rPr>
        <w:rFonts w:ascii="Symbol" w:hAnsi="Symbol" w:hint="default"/>
      </w:rPr>
    </w:lvl>
  </w:abstractNum>
  <w:abstractNum w:abstractNumId="5">
    <w:nsid w:val="045849D0"/>
    <w:multiLevelType w:val="hybridMultilevel"/>
    <w:tmpl w:val="7C761FF0"/>
    <w:lvl w:ilvl="0" w:tplc="5824B422">
      <w:start w:val="3"/>
      <w:numFmt w:val="bullet"/>
      <w:lvlText w:val="-"/>
      <w:lvlJc w:val="left"/>
      <w:pPr>
        <w:ind w:left="1766" w:hanging="360"/>
      </w:pPr>
      <w:rPr>
        <w:rFonts w:ascii="Verdana" w:eastAsia="Times New Roman" w:hAnsi="Verdana" w:cs="Arial" w:hint="default"/>
      </w:rPr>
    </w:lvl>
    <w:lvl w:ilvl="1" w:tplc="040C0001">
      <w:start w:val="1"/>
      <w:numFmt w:val="bullet"/>
      <w:lvlText w:val=""/>
      <w:lvlJc w:val="left"/>
      <w:pPr>
        <w:ind w:left="2486" w:hanging="360"/>
      </w:pPr>
      <w:rPr>
        <w:rFonts w:ascii="Symbol" w:hAnsi="Symbol" w:hint="default"/>
      </w:rPr>
    </w:lvl>
    <w:lvl w:ilvl="2" w:tplc="040C0005" w:tentative="1">
      <w:start w:val="1"/>
      <w:numFmt w:val="bullet"/>
      <w:lvlText w:val=""/>
      <w:lvlJc w:val="left"/>
      <w:pPr>
        <w:ind w:left="3206" w:hanging="360"/>
      </w:pPr>
      <w:rPr>
        <w:rFonts w:ascii="Wingdings" w:hAnsi="Wingdings" w:hint="default"/>
      </w:rPr>
    </w:lvl>
    <w:lvl w:ilvl="3" w:tplc="040C0001" w:tentative="1">
      <w:start w:val="1"/>
      <w:numFmt w:val="bullet"/>
      <w:lvlText w:val=""/>
      <w:lvlJc w:val="left"/>
      <w:pPr>
        <w:ind w:left="3926" w:hanging="360"/>
      </w:pPr>
      <w:rPr>
        <w:rFonts w:ascii="Symbol" w:hAnsi="Symbol" w:hint="default"/>
      </w:rPr>
    </w:lvl>
    <w:lvl w:ilvl="4" w:tplc="040C0003" w:tentative="1">
      <w:start w:val="1"/>
      <w:numFmt w:val="bullet"/>
      <w:lvlText w:val="o"/>
      <w:lvlJc w:val="left"/>
      <w:pPr>
        <w:ind w:left="4646" w:hanging="360"/>
      </w:pPr>
      <w:rPr>
        <w:rFonts w:ascii="Courier New" w:hAnsi="Courier New" w:cs="Courier New" w:hint="default"/>
      </w:rPr>
    </w:lvl>
    <w:lvl w:ilvl="5" w:tplc="040C0005" w:tentative="1">
      <w:start w:val="1"/>
      <w:numFmt w:val="bullet"/>
      <w:lvlText w:val=""/>
      <w:lvlJc w:val="left"/>
      <w:pPr>
        <w:ind w:left="5366" w:hanging="360"/>
      </w:pPr>
      <w:rPr>
        <w:rFonts w:ascii="Wingdings" w:hAnsi="Wingdings" w:hint="default"/>
      </w:rPr>
    </w:lvl>
    <w:lvl w:ilvl="6" w:tplc="040C0001" w:tentative="1">
      <w:start w:val="1"/>
      <w:numFmt w:val="bullet"/>
      <w:lvlText w:val=""/>
      <w:lvlJc w:val="left"/>
      <w:pPr>
        <w:ind w:left="6086" w:hanging="360"/>
      </w:pPr>
      <w:rPr>
        <w:rFonts w:ascii="Symbol" w:hAnsi="Symbol" w:hint="default"/>
      </w:rPr>
    </w:lvl>
    <w:lvl w:ilvl="7" w:tplc="040C0003" w:tentative="1">
      <w:start w:val="1"/>
      <w:numFmt w:val="bullet"/>
      <w:lvlText w:val="o"/>
      <w:lvlJc w:val="left"/>
      <w:pPr>
        <w:ind w:left="6806" w:hanging="360"/>
      </w:pPr>
      <w:rPr>
        <w:rFonts w:ascii="Courier New" w:hAnsi="Courier New" w:cs="Courier New" w:hint="default"/>
      </w:rPr>
    </w:lvl>
    <w:lvl w:ilvl="8" w:tplc="040C0005" w:tentative="1">
      <w:start w:val="1"/>
      <w:numFmt w:val="bullet"/>
      <w:lvlText w:val=""/>
      <w:lvlJc w:val="left"/>
      <w:pPr>
        <w:ind w:left="7526" w:hanging="360"/>
      </w:pPr>
      <w:rPr>
        <w:rFonts w:ascii="Wingdings" w:hAnsi="Wingdings" w:hint="default"/>
      </w:rPr>
    </w:lvl>
  </w:abstractNum>
  <w:abstractNum w:abstractNumId="6">
    <w:nsid w:val="092D4464"/>
    <w:multiLevelType w:val="hybridMultilevel"/>
    <w:tmpl w:val="CB004448"/>
    <w:lvl w:ilvl="0" w:tplc="040C0001">
      <w:start w:val="1"/>
      <w:numFmt w:val="bullet"/>
      <w:lvlText w:val=""/>
      <w:lvlJc w:val="left"/>
      <w:pPr>
        <w:ind w:left="1214" w:hanging="360"/>
      </w:pPr>
      <w:rPr>
        <w:rFonts w:ascii="Symbol" w:hAnsi="Symbol" w:hint="default"/>
      </w:rPr>
    </w:lvl>
    <w:lvl w:ilvl="1" w:tplc="040C0019" w:tentative="1">
      <w:start w:val="1"/>
      <w:numFmt w:val="lowerLetter"/>
      <w:lvlText w:val="%2."/>
      <w:lvlJc w:val="left"/>
      <w:pPr>
        <w:ind w:left="1934" w:hanging="360"/>
      </w:pPr>
    </w:lvl>
    <w:lvl w:ilvl="2" w:tplc="040C001B" w:tentative="1">
      <w:start w:val="1"/>
      <w:numFmt w:val="lowerRoman"/>
      <w:lvlText w:val="%3."/>
      <w:lvlJc w:val="right"/>
      <w:pPr>
        <w:ind w:left="2654" w:hanging="180"/>
      </w:pPr>
    </w:lvl>
    <w:lvl w:ilvl="3" w:tplc="040C000F" w:tentative="1">
      <w:start w:val="1"/>
      <w:numFmt w:val="decimal"/>
      <w:lvlText w:val="%4."/>
      <w:lvlJc w:val="left"/>
      <w:pPr>
        <w:ind w:left="3374" w:hanging="360"/>
      </w:pPr>
    </w:lvl>
    <w:lvl w:ilvl="4" w:tplc="040C0019" w:tentative="1">
      <w:start w:val="1"/>
      <w:numFmt w:val="lowerLetter"/>
      <w:lvlText w:val="%5."/>
      <w:lvlJc w:val="left"/>
      <w:pPr>
        <w:ind w:left="4094" w:hanging="360"/>
      </w:pPr>
    </w:lvl>
    <w:lvl w:ilvl="5" w:tplc="040C001B" w:tentative="1">
      <w:start w:val="1"/>
      <w:numFmt w:val="lowerRoman"/>
      <w:lvlText w:val="%6."/>
      <w:lvlJc w:val="right"/>
      <w:pPr>
        <w:ind w:left="4814" w:hanging="180"/>
      </w:pPr>
    </w:lvl>
    <w:lvl w:ilvl="6" w:tplc="040C000F" w:tentative="1">
      <w:start w:val="1"/>
      <w:numFmt w:val="decimal"/>
      <w:lvlText w:val="%7."/>
      <w:lvlJc w:val="left"/>
      <w:pPr>
        <w:ind w:left="5534" w:hanging="360"/>
      </w:pPr>
    </w:lvl>
    <w:lvl w:ilvl="7" w:tplc="040C0019" w:tentative="1">
      <w:start w:val="1"/>
      <w:numFmt w:val="lowerLetter"/>
      <w:lvlText w:val="%8."/>
      <w:lvlJc w:val="left"/>
      <w:pPr>
        <w:ind w:left="6254" w:hanging="360"/>
      </w:pPr>
    </w:lvl>
    <w:lvl w:ilvl="8" w:tplc="040C001B" w:tentative="1">
      <w:start w:val="1"/>
      <w:numFmt w:val="lowerRoman"/>
      <w:lvlText w:val="%9."/>
      <w:lvlJc w:val="right"/>
      <w:pPr>
        <w:ind w:left="6974" w:hanging="180"/>
      </w:pPr>
    </w:lvl>
  </w:abstractNum>
  <w:abstractNum w:abstractNumId="7">
    <w:nsid w:val="12167E88"/>
    <w:multiLevelType w:val="hybridMultilevel"/>
    <w:tmpl w:val="EA94E95A"/>
    <w:lvl w:ilvl="0" w:tplc="5824B422">
      <w:start w:val="3"/>
      <w:numFmt w:val="bullet"/>
      <w:lvlText w:val="-"/>
      <w:lvlJc w:val="left"/>
      <w:pPr>
        <w:ind w:left="1214" w:hanging="360"/>
      </w:pPr>
      <w:rPr>
        <w:rFonts w:ascii="Verdana" w:eastAsia="Times New Roman" w:hAnsi="Verdana" w:cs="Arial" w:hint="default"/>
      </w:rPr>
    </w:lvl>
    <w:lvl w:ilvl="1" w:tplc="040C0003" w:tentative="1">
      <w:start w:val="1"/>
      <w:numFmt w:val="bullet"/>
      <w:lvlText w:val="o"/>
      <w:lvlJc w:val="left"/>
      <w:pPr>
        <w:ind w:left="1934" w:hanging="360"/>
      </w:pPr>
      <w:rPr>
        <w:rFonts w:ascii="Courier New" w:hAnsi="Courier New" w:cs="Courier New" w:hint="default"/>
      </w:rPr>
    </w:lvl>
    <w:lvl w:ilvl="2" w:tplc="040C0005" w:tentative="1">
      <w:start w:val="1"/>
      <w:numFmt w:val="bullet"/>
      <w:lvlText w:val=""/>
      <w:lvlJc w:val="left"/>
      <w:pPr>
        <w:ind w:left="2654" w:hanging="360"/>
      </w:pPr>
      <w:rPr>
        <w:rFonts w:ascii="Wingdings" w:hAnsi="Wingdings" w:hint="default"/>
      </w:rPr>
    </w:lvl>
    <w:lvl w:ilvl="3" w:tplc="040C0001">
      <w:start w:val="1"/>
      <w:numFmt w:val="bullet"/>
      <w:lvlText w:val=""/>
      <w:lvlJc w:val="left"/>
      <w:pPr>
        <w:ind w:left="3374" w:hanging="360"/>
      </w:pPr>
      <w:rPr>
        <w:rFonts w:ascii="Symbol" w:hAnsi="Symbol" w:hint="default"/>
      </w:rPr>
    </w:lvl>
    <w:lvl w:ilvl="4" w:tplc="040C0003" w:tentative="1">
      <w:start w:val="1"/>
      <w:numFmt w:val="bullet"/>
      <w:lvlText w:val="o"/>
      <w:lvlJc w:val="left"/>
      <w:pPr>
        <w:ind w:left="4094" w:hanging="360"/>
      </w:pPr>
      <w:rPr>
        <w:rFonts w:ascii="Courier New" w:hAnsi="Courier New" w:cs="Courier New" w:hint="default"/>
      </w:rPr>
    </w:lvl>
    <w:lvl w:ilvl="5" w:tplc="040C0005" w:tentative="1">
      <w:start w:val="1"/>
      <w:numFmt w:val="bullet"/>
      <w:lvlText w:val=""/>
      <w:lvlJc w:val="left"/>
      <w:pPr>
        <w:ind w:left="4814" w:hanging="360"/>
      </w:pPr>
      <w:rPr>
        <w:rFonts w:ascii="Wingdings" w:hAnsi="Wingdings" w:hint="default"/>
      </w:rPr>
    </w:lvl>
    <w:lvl w:ilvl="6" w:tplc="040C0001" w:tentative="1">
      <w:start w:val="1"/>
      <w:numFmt w:val="bullet"/>
      <w:lvlText w:val=""/>
      <w:lvlJc w:val="left"/>
      <w:pPr>
        <w:ind w:left="5534" w:hanging="360"/>
      </w:pPr>
      <w:rPr>
        <w:rFonts w:ascii="Symbol" w:hAnsi="Symbol" w:hint="default"/>
      </w:rPr>
    </w:lvl>
    <w:lvl w:ilvl="7" w:tplc="040C0003" w:tentative="1">
      <w:start w:val="1"/>
      <w:numFmt w:val="bullet"/>
      <w:lvlText w:val="o"/>
      <w:lvlJc w:val="left"/>
      <w:pPr>
        <w:ind w:left="6254" w:hanging="360"/>
      </w:pPr>
      <w:rPr>
        <w:rFonts w:ascii="Courier New" w:hAnsi="Courier New" w:cs="Courier New" w:hint="default"/>
      </w:rPr>
    </w:lvl>
    <w:lvl w:ilvl="8" w:tplc="040C0005" w:tentative="1">
      <w:start w:val="1"/>
      <w:numFmt w:val="bullet"/>
      <w:lvlText w:val=""/>
      <w:lvlJc w:val="left"/>
      <w:pPr>
        <w:ind w:left="6974" w:hanging="360"/>
      </w:pPr>
      <w:rPr>
        <w:rFonts w:ascii="Wingdings" w:hAnsi="Wingdings" w:hint="default"/>
      </w:rPr>
    </w:lvl>
  </w:abstractNum>
  <w:abstractNum w:abstractNumId="8">
    <w:nsid w:val="13DD4804"/>
    <w:multiLevelType w:val="hybridMultilevel"/>
    <w:tmpl w:val="E5663C74"/>
    <w:lvl w:ilvl="0" w:tplc="7F3233E8">
      <w:start w:val="1"/>
      <w:numFmt w:val="bullet"/>
      <w:lvlText w:val=""/>
      <w:lvlJc w:val="left"/>
      <w:pPr>
        <w:tabs>
          <w:tab w:val="num" w:pos="720"/>
        </w:tabs>
        <w:ind w:left="720" w:hanging="360"/>
      </w:pPr>
      <w:rPr>
        <w:rFonts w:ascii="Symbol" w:hAnsi="Symbol" w:hint="default"/>
      </w:rPr>
    </w:lvl>
    <w:lvl w:ilvl="1" w:tplc="AF060454" w:tentative="1">
      <w:start w:val="1"/>
      <w:numFmt w:val="bullet"/>
      <w:lvlText w:val=""/>
      <w:lvlJc w:val="left"/>
      <w:pPr>
        <w:tabs>
          <w:tab w:val="num" w:pos="1440"/>
        </w:tabs>
        <w:ind w:left="1440" w:hanging="360"/>
      </w:pPr>
      <w:rPr>
        <w:rFonts w:ascii="Symbol" w:hAnsi="Symbol" w:hint="default"/>
      </w:rPr>
    </w:lvl>
    <w:lvl w:ilvl="2" w:tplc="88581620" w:tentative="1">
      <w:start w:val="1"/>
      <w:numFmt w:val="bullet"/>
      <w:lvlText w:val=""/>
      <w:lvlJc w:val="left"/>
      <w:pPr>
        <w:tabs>
          <w:tab w:val="num" w:pos="2160"/>
        </w:tabs>
        <w:ind w:left="2160" w:hanging="360"/>
      </w:pPr>
      <w:rPr>
        <w:rFonts w:ascii="Symbol" w:hAnsi="Symbol" w:hint="default"/>
      </w:rPr>
    </w:lvl>
    <w:lvl w:ilvl="3" w:tplc="43269B70" w:tentative="1">
      <w:start w:val="1"/>
      <w:numFmt w:val="bullet"/>
      <w:lvlText w:val=""/>
      <w:lvlJc w:val="left"/>
      <w:pPr>
        <w:tabs>
          <w:tab w:val="num" w:pos="2880"/>
        </w:tabs>
        <w:ind w:left="2880" w:hanging="360"/>
      </w:pPr>
      <w:rPr>
        <w:rFonts w:ascii="Symbol" w:hAnsi="Symbol" w:hint="default"/>
      </w:rPr>
    </w:lvl>
    <w:lvl w:ilvl="4" w:tplc="8C703BD4" w:tentative="1">
      <w:start w:val="1"/>
      <w:numFmt w:val="bullet"/>
      <w:lvlText w:val=""/>
      <w:lvlJc w:val="left"/>
      <w:pPr>
        <w:tabs>
          <w:tab w:val="num" w:pos="3600"/>
        </w:tabs>
        <w:ind w:left="3600" w:hanging="360"/>
      </w:pPr>
      <w:rPr>
        <w:rFonts w:ascii="Symbol" w:hAnsi="Symbol" w:hint="default"/>
      </w:rPr>
    </w:lvl>
    <w:lvl w:ilvl="5" w:tplc="BA8AF9DC" w:tentative="1">
      <w:start w:val="1"/>
      <w:numFmt w:val="bullet"/>
      <w:lvlText w:val=""/>
      <w:lvlJc w:val="left"/>
      <w:pPr>
        <w:tabs>
          <w:tab w:val="num" w:pos="4320"/>
        </w:tabs>
        <w:ind w:left="4320" w:hanging="360"/>
      </w:pPr>
      <w:rPr>
        <w:rFonts w:ascii="Symbol" w:hAnsi="Symbol" w:hint="default"/>
      </w:rPr>
    </w:lvl>
    <w:lvl w:ilvl="6" w:tplc="0CF8020A" w:tentative="1">
      <w:start w:val="1"/>
      <w:numFmt w:val="bullet"/>
      <w:lvlText w:val=""/>
      <w:lvlJc w:val="left"/>
      <w:pPr>
        <w:tabs>
          <w:tab w:val="num" w:pos="5040"/>
        </w:tabs>
        <w:ind w:left="5040" w:hanging="360"/>
      </w:pPr>
      <w:rPr>
        <w:rFonts w:ascii="Symbol" w:hAnsi="Symbol" w:hint="default"/>
      </w:rPr>
    </w:lvl>
    <w:lvl w:ilvl="7" w:tplc="A4FCDBA6" w:tentative="1">
      <w:start w:val="1"/>
      <w:numFmt w:val="bullet"/>
      <w:lvlText w:val=""/>
      <w:lvlJc w:val="left"/>
      <w:pPr>
        <w:tabs>
          <w:tab w:val="num" w:pos="5760"/>
        </w:tabs>
        <w:ind w:left="5760" w:hanging="360"/>
      </w:pPr>
      <w:rPr>
        <w:rFonts w:ascii="Symbol" w:hAnsi="Symbol" w:hint="default"/>
      </w:rPr>
    </w:lvl>
    <w:lvl w:ilvl="8" w:tplc="F9B897FC" w:tentative="1">
      <w:start w:val="1"/>
      <w:numFmt w:val="bullet"/>
      <w:lvlText w:val=""/>
      <w:lvlJc w:val="left"/>
      <w:pPr>
        <w:tabs>
          <w:tab w:val="num" w:pos="6480"/>
        </w:tabs>
        <w:ind w:left="6480" w:hanging="360"/>
      </w:pPr>
      <w:rPr>
        <w:rFonts w:ascii="Symbol" w:hAnsi="Symbol" w:hint="default"/>
      </w:rPr>
    </w:lvl>
  </w:abstractNum>
  <w:abstractNum w:abstractNumId="9">
    <w:nsid w:val="170A0E7A"/>
    <w:multiLevelType w:val="hybridMultilevel"/>
    <w:tmpl w:val="0CE87D46"/>
    <w:lvl w:ilvl="0" w:tplc="5824B422">
      <w:start w:val="3"/>
      <w:numFmt w:val="bullet"/>
      <w:lvlText w:val="-"/>
      <w:lvlJc w:val="left"/>
      <w:pPr>
        <w:ind w:left="1214" w:hanging="360"/>
      </w:pPr>
      <w:rPr>
        <w:rFonts w:ascii="Verdana" w:eastAsia="Times New Roman" w:hAnsi="Verdana" w:cs="Arial" w:hint="default"/>
      </w:rPr>
    </w:lvl>
    <w:lvl w:ilvl="1" w:tplc="040C0003">
      <w:start w:val="1"/>
      <w:numFmt w:val="bullet"/>
      <w:lvlText w:val="o"/>
      <w:lvlJc w:val="left"/>
      <w:pPr>
        <w:ind w:left="1934" w:hanging="360"/>
      </w:pPr>
      <w:rPr>
        <w:rFonts w:ascii="Courier New" w:hAnsi="Courier New" w:cs="Courier New" w:hint="default"/>
      </w:rPr>
    </w:lvl>
    <w:lvl w:ilvl="2" w:tplc="040C0005" w:tentative="1">
      <w:start w:val="1"/>
      <w:numFmt w:val="bullet"/>
      <w:lvlText w:val=""/>
      <w:lvlJc w:val="left"/>
      <w:pPr>
        <w:ind w:left="2654" w:hanging="360"/>
      </w:pPr>
      <w:rPr>
        <w:rFonts w:ascii="Wingdings" w:hAnsi="Wingdings" w:hint="default"/>
      </w:rPr>
    </w:lvl>
    <w:lvl w:ilvl="3" w:tplc="040C0001" w:tentative="1">
      <w:start w:val="1"/>
      <w:numFmt w:val="bullet"/>
      <w:lvlText w:val=""/>
      <w:lvlJc w:val="left"/>
      <w:pPr>
        <w:ind w:left="3374" w:hanging="360"/>
      </w:pPr>
      <w:rPr>
        <w:rFonts w:ascii="Symbol" w:hAnsi="Symbol" w:hint="default"/>
      </w:rPr>
    </w:lvl>
    <w:lvl w:ilvl="4" w:tplc="040C0003" w:tentative="1">
      <w:start w:val="1"/>
      <w:numFmt w:val="bullet"/>
      <w:lvlText w:val="o"/>
      <w:lvlJc w:val="left"/>
      <w:pPr>
        <w:ind w:left="4094" w:hanging="360"/>
      </w:pPr>
      <w:rPr>
        <w:rFonts w:ascii="Courier New" w:hAnsi="Courier New" w:cs="Courier New" w:hint="default"/>
      </w:rPr>
    </w:lvl>
    <w:lvl w:ilvl="5" w:tplc="040C0005" w:tentative="1">
      <w:start w:val="1"/>
      <w:numFmt w:val="bullet"/>
      <w:lvlText w:val=""/>
      <w:lvlJc w:val="left"/>
      <w:pPr>
        <w:ind w:left="4814" w:hanging="360"/>
      </w:pPr>
      <w:rPr>
        <w:rFonts w:ascii="Wingdings" w:hAnsi="Wingdings" w:hint="default"/>
      </w:rPr>
    </w:lvl>
    <w:lvl w:ilvl="6" w:tplc="040C0001" w:tentative="1">
      <w:start w:val="1"/>
      <w:numFmt w:val="bullet"/>
      <w:lvlText w:val=""/>
      <w:lvlJc w:val="left"/>
      <w:pPr>
        <w:ind w:left="5534" w:hanging="360"/>
      </w:pPr>
      <w:rPr>
        <w:rFonts w:ascii="Symbol" w:hAnsi="Symbol" w:hint="default"/>
      </w:rPr>
    </w:lvl>
    <w:lvl w:ilvl="7" w:tplc="040C0003" w:tentative="1">
      <w:start w:val="1"/>
      <w:numFmt w:val="bullet"/>
      <w:lvlText w:val="o"/>
      <w:lvlJc w:val="left"/>
      <w:pPr>
        <w:ind w:left="6254" w:hanging="360"/>
      </w:pPr>
      <w:rPr>
        <w:rFonts w:ascii="Courier New" w:hAnsi="Courier New" w:cs="Courier New" w:hint="default"/>
      </w:rPr>
    </w:lvl>
    <w:lvl w:ilvl="8" w:tplc="040C0005" w:tentative="1">
      <w:start w:val="1"/>
      <w:numFmt w:val="bullet"/>
      <w:lvlText w:val=""/>
      <w:lvlJc w:val="left"/>
      <w:pPr>
        <w:ind w:left="6974" w:hanging="360"/>
      </w:pPr>
      <w:rPr>
        <w:rFonts w:ascii="Wingdings" w:hAnsi="Wingdings" w:hint="default"/>
      </w:rPr>
    </w:lvl>
  </w:abstractNum>
  <w:abstractNum w:abstractNumId="10">
    <w:nsid w:val="1EF25EA4"/>
    <w:multiLevelType w:val="hybridMultilevel"/>
    <w:tmpl w:val="108C2342"/>
    <w:lvl w:ilvl="0" w:tplc="693A3640">
      <w:numFmt w:val="bullet"/>
      <w:lvlText w:val="-"/>
      <w:lvlJc w:val="left"/>
      <w:pPr>
        <w:ind w:left="1497" w:hanging="360"/>
      </w:pPr>
      <w:rPr>
        <w:rFonts w:ascii="Arial" w:eastAsia="Times New Roman" w:hAnsi="Arial" w:hint="default"/>
      </w:rPr>
    </w:lvl>
    <w:lvl w:ilvl="1" w:tplc="040C0019" w:tentative="1">
      <w:start w:val="1"/>
      <w:numFmt w:val="lowerLetter"/>
      <w:lvlText w:val="%2."/>
      <w:lvlJc w:val="left"/>
      <w:pPr>
        <w:ind w:left="2217" w:hanging="360"/>
      </w:pPr>
    </w:lvl>
    <w:lvl w:ilvl="2" w:tplc="040C001B" w:tentative="1">
      <w:start w:val="1"/>
      <w:numFmt w:val="lowerRoman"/>
      <w:lvlText w:val="%3."/>
      <w:lvlJc w:val="right"/>
      <w:pPr>
        <w:ind w:left="2937" w:hanging="180"/>
      </w:pPr>
    </w:lvl>
    <w:lvl w:ilvl="3" w:tplc="040C000F" w:tentative="1">
      <w:start w:val="1"/>
      <w:numFmt w:val="decimal"/>
      <w:lvlText w:val="%4."/>
      <w:lvlJc w:val="left"/>
      <w:pPr>
        <w:ind w:left="3657" w:hanging="360"/>
      </w:pPr>
    </w:lvl>
    <w:lvl w:ilvl="4" w:tplc="040C0019" w:tentative="1">
      <w:start w:val="1"/>
      <w:numFmt w:val="lowerLetter"/>
      <w:lvlText w:val="%5."/>
      <w:lvlJc w:val="left"/>
      <w:pPr>
        <w:ind w:left="4377" w:hanging="360"/>
      </w:pPr>
    </w:lvl>
    <w:lvl w:ilvl="5" w:tplc="040C001B" w:tentative="1">
      <w:start w:val="1"/>
      <w:numFmt w:val="lowerRoman"/>
      <w:lvlText w:val="%6."/>
      <w:lvlJc w:val="right"/>
      <w:pPr>
        <w:ind w:left="5097" w:hanging="180"/>
      </w:pPr>
    </w:lvl>
    <w:lvl w:ilvl="6" w:tplc="040C000F" w:tentative="1">
      <w:start w:val="1"/>
      <w:numFmt w:val="decimal"/>
      <w:lvlText w:val="%7."/>
      <w:lvlJc w:val="left"/>
      <w:pPr>
        <w:ind w:left="5817" w:hanging="360"/>
      </w:pPr>
    </w:lvl>
    <w:lvl w:ilvl="7" w:tplc="040C0019" w:tentative="1">
      <w:start w:val="1"/>
      <w:numFmt w:val="lowerLetter"/>
      <w:lvlText w:val="%8."/>
      <w:lvlJc w:val="left"/>
      <w:pPr>
        <w:ind w:left="6537" w:hanging="360"/>
      </w:pPr>
    </w:lvl>
    <w:lvl w:ilvl="8" w:tplc="040C001B" w:tentative="1">
      <w:start w:val="1"/>
      <w:numFmt w:val="lowerRoman"/>
      <w:lvlText w:val="%9."/>
      <w:lvlJc w:val="right"/>
      <w:pPr>
        <w:ind w:left="7257" w:hanging="180"/>
      </w:pPr>
    </w:lvl>
  </w:abstractNum>
  <w:abstractNum w:abstractNumId="11">
    <w:nsid w:val="22485CF3"/>
    <w:multiLevelType w:val="hybridMultilevel"/>
    <w:tmpl w:val="A31CDAA4"/>
    <w:lvl w:ilvl="0" w:tplc="79D208A4">
      <w:start w:val="1"/>
      <w:numFmt w:val="decimal"/>
      <w:lvlText w:val="%1."/>
      <w:lvlJc w:val="left"/>
      <w:pPr>
        <w:ind w:left="854" w:hanging="360"/>
      </w:pPr>
      <w:rPr>
        <w:rFonts w:hint="default"/>
      </w:rPr>
    </w:lvl>
    <w:lvl w:ilvl="1" w:tplc="040C0019" w:tentative="1">
      <w:start w:val="1"/>
      <w:numFmt w:val="lowerLetter"/>
      <w:lvlText w:val="%2."/>
      <w:lvlJc w:val="left"/>
      <w:pPr>
        <w:ind w:left="1574" w:hanging="360"/>
      </w:pPr>
    </w:lvl>
    <w:lvl w:ilvl="2" w:tplc="040C001B" w:tentative="1">
      <w:start w:val="1"/>
      <w:numFmt w:val="lowerRoman"/>
      <w:lvlText w:val="%3."/>
      <w:lvlJc w:val="right"/>
      <w:pPr>
        <w:ind w:left="2294" w:hanging="180"/>
      </w:pPr>
    </w:lvl>
    <w:lvl w:ilvl="3" w:tplc="040C000F" w:tentative="1">
      <w:start w:val="1"/>
      <w:numFmt w:val="decimal"/>
      <w:lvlText w:val="%4."/>
      <w:lvlJc w:val="left"/>
      <w:pPr>
        <w:ind w:left="3014" w:hanging="360"/>
      </w:pPr>
    </w:lvl>
    <w:lvl w:ilvl="4" w:tplc="040C0019" w:tentative="1">
      <w:start w:val="1"/>
      <w:numFmt w:val="lowerLetter"/>
      <w:lvlText w:val="%5."/>
      <w:lvlJc w:val="left"/>
      <w:pPr>
        <w:ind w:left="3734" w:hanging="360"/>
      </w:pPr>
    </w:lvl>
    <w:lvl w:ilvl="5" w:tplc="040C001B" w:tentative="1">
      <w:start w:val="1"/>
      <w:numFmt w:val="lowerRoman"/>
      <w:lvlText w:val="%6."/>
      <w:lvlJc w:val="right"/>
      <w:pPr>
        <w:ind w:left="4454" w:hanging="180"/>
      </w:pPr>
    </w:lvl>
    <w:lvl w:ilvl="6" w:tplc="040C000F" w:tentative="1">
      <w:start w:val="1"/>
      <w:numFmt w:val="decimal"/>
      <w:lvlText w:val="%7."/>
      <w:lvlJc w:val="left"/>
      <w:pPr>
        <w:ind w:left="5174" w:hanging="360"/>
      </w:pPr>
    </w:lvl>
    <w:lvl w:ilvl="7" w:tplc="040C0019" w:tentative="1">
      <w:start w:val="1"/>
      <w:numFmt w:val="lowerLetter"/>
      <w:lvlText w:val="%8."/>
      <w:lvlJc w:val="left"/>
      <w:pPr>
        <w:ind w:left="5894" w:hanging="360"/>
      </w:pPr>
    </w:lvl>
    <w:lvl w:ilvl="8" w:tplc="040C001B" w:tentative="1">
      <w:start w:val="1"/>
      <w:numFmt w:val="lowerRoman"/>
      <w:lvlText w:val="%9."/>
      <w:lvlJc w:val="right"/>
      <w:pPr>
        <w:ind w:left="6614" w:hanging="180"/>
      </w:pPr>
    </w:lvl>
  </w:abstractNum>
  <w:abstractNum w:abstractNumId="12">
    <w:nsid w:val="280E4FDD"/>
    <w:multiLevelType w:val="hybridMultilevel"/>
    <w:tmpl w:val="16225C18"/>
    <w:lvl w:ilvl="0" w:tplc="5824B422">
      <w:start w:val="3"/>
      <w:numFmt w:val="bullet"/>
      <w:lvlText w:val="-"/>
      <w:lvlJc w:val="left"/>
      <w:pPr>
        <w:ind w:left="1214" w:hanging="360"/>
      </w:pPr>
      <w:rPr>
        <w:rFonts w:ascii="Verdana" w:eastAsia="Times New Roman" w:hAnsi="Verdana" w:cs="Arial" w:hint="default"/>
      </w:rPr>
    </w:lvl>
    <w:lvl w:ilvl="1" w:tplc="040C0003" w:tentative="1">
      <w:start w:val="1"/>
      <w:numFmt w:val="bullet"/>
      <w:lvlText w:val="o"/>
      <w:lvlJc w:val="left"/>
      <w:pPr>
        <w:ind w:left="1934" w:hanging="360"/>
      </w:pPr>
      <w:rPr>
        <w:rFonts w:ascii="Courier New" w:hAnsi="Courier New" w:cs="Courier New" w:hint="default"/>
      </w:rPr>
    </w:lvl>
    <w:lvl w:ilvl="2" w:tplc="040C0005" w:tentative="1">
      <w:start w:val="1"/>
      <w:numFmt w:val="bullet"/>
      <w:lvlText w:val=""/>
      <w:lvlJc w:val="left"/>
      <w:pPr>
        <w:ind w:left="2654" w:hanging="360"/>
      </w:pPr>
      <w:rPr>
        <w:rFonts w:ascii="Wingdings" w:hAnsi="Wingdings" w:hint="default"/>
      </w:rPr>
    </w:lvl>
    <w:lvl w:ilvl="3" w:tplc="040C0001" w:tentative="1">
      <w:start w:val="1"/>
      <w:numFmt w:val="bullet"/>
      <w:lvlText w:val=""/>
      <w:lvlJc w:val="left"/>
      <w:pPr>
        <w:ind w:left="3374" w:hanging="360"/>
      </w:pPr>
      <w:rPr>
        <w:rFonts w:ascii="Symbol" w:hAnsi="Symbol" w:hint="default"/>
      </w:rPr>
    </w:lvl>
    <w:lvl w:ilvl="4" w:tplc="040C0003" w:tentative="1">
      <w:start w:val="1"/>
      <w:numFmt w:val="bullet"/>
      <w:lvlText w:val="o"/>
      <w:lvlJc w:val="left"/>
      <w:pPr>
        <w:ind w:left="4094" w:hanging="360"/>
      </w:pPr>
      <w:rPr>
        <w:rFonts w:ascii="Courier New" w:hAnsi="Courier New" w:cs="Courier New" w:hint="default"/>
      </w:rPr>
    </w:lvl>
    <w:lvl w:ilvl="5" w:tplc="040C0005" w:tentative="1">
      <w:start w:val="1"/>
      <w:numFmt w:val="bullet"/>
      <w:lvlText w:val=""/>
      <w:lvlJc w:val="left"/>
      <w:pPr>
        <w:ind w:left="4814" w:hanging="360"/>
      </w:pPr>
      <w:rPr>
        <w:rFonts w:ascii="Wingdings" w:hAnsi="Wingdings" w:hint="default"/>
      </w:rPr>
    </w:lvl>
    <w:lvl w:ilvl="6" w:tplc="040C0001" w:tentative="1">
      <w:start w:val="1"/>
      <w:numFmt w:val="bullet"/>
      <w:lvlText w:val=""/>
      <w:lvlJc w:val="left"/>
      <w:pPr>
        <w:ind w:left="5534" w:hanging="360"/>
      </w:pPr>
      <w:rPr>
        <w:rFonts w:ascii="Symbol" w:hAnsi="Symbol" w:hint="default"/>
      </w:rPr>
    </w:lvl>
    <w:lvl w:ilvl="7" w:tplc="040C0003" w:tentative="1">
      <w:start w:val="1"/>
      <w:numFmt w:val="bullet"/>
      <w:lvlText w:val="o"/>
      <w:lvlJc w:val="left"/>
      <w:pPr>
        <w:ind w:left="6254" w:hanging="360"/>
      </w:pPr>
      <w:rPr>
        <w:rFonts w:ascii="Courier New" w:hAnsi="Courier New" w:cs="Courier New" w:hint="default"/>
      </w:rPr>
    </w:lvl>
    <w:lvl w:ilvl="8" w:tplc="040C0005" w:tentative="1">
      <w:start w:val="1"/>
      <w:numFmt w:val="bullet"/>
      <w:lvlText w:val=""/>
      <w:lvlJc w:val="left"/>
      <w:pPr>
        <w:ind w:left="6974" w:hanging="360"/>
      </w:pPr>
      <w:rPr>
        <w:rFonts w:ascii="Wingdings" w:hAnsi="Wingdings" w:hint="default"/>
      </w:rPr>
    </w:lvl>
  </w:abstractNum>
  <w:abstractNum w:abstractNumId="13">
    <w:nsid w:val="296837D2"/>
    <w:multiLevelType w:val="hybridMultilevel"/>
    <w:tmpl w:val="77FC71EA"/>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14">
    <w:nsid w:val="299C0FC3"/>
    <w:multiLevelType w:val="hybridMultilevel"/>
    <w:tmpl w:val="7032AC10"/>
    <w:lvl w:ilvl="0" w:tplc="040C0001">
      <w:start w:val="1"/>
      <w:numFmt w:val="bullet"/>
      <w:lvlText w:val=""/>
      <w:lvlJc w:val="left"/>
      <w:pPr>
        <w:tabs>
          <w:tab w:val="num" w:pos="782"/>
        </w:tabs>
        <w:ind w:left="782" w:hanging="360"/>
      </w:pPr>
      <w:rPr>
        <w:rFonts w:ascii="Symbol" w:hAnsi="Symbol" w:hint="default"/>
      </w:rPr>
    </w:lvl>
    <w:lvl w:ilvl="1" w:tplc="CD5A9404" w:tentative="1">
      <w:start w:val="1"/>
      <w:numFmt w:val="bullet"/>
      <w:lvlText w:val="o"/>
      <w:lvlJc w:val="left"/>
      <w:pPr>
        <w:tabs>
          <w:tab w:val="num" w:pos="1502"/>
        </w:tabs>
        <w:ind w:left="1502" w:hanging="360"/>
      </w:pPr>
      <w:rPr>
        <w:rFonts w:ascii="Courier New" w:hAnsi="Courier New" w:cs="Courier New" w:hint="default"/>
      </w:rPr>
    </w:lvl>
    <w:lvl w:ilvl="2" w:tplc="05341752" w:tentative="1">
      <w:start w:val="1"/>
      <w:numFmt w:val="bullet"/>
      <w:lvlText w:val=""/>
      <w:lvlJc w:val="left"/>
      <w:pPr>
        <w:tabs>
          <w:tab w:val="num" w:pos="2222"/>
        </w:tabs>
        <w:ind w:left="2222" w:hanging="360"/>
      </w:pPr>
      <w:rPr>
        <w:rFonts w:ascii="Wingdings" w:hAnsi="Wingdings" w:hint="default"/>
      </w:rPr>
    </w:lvl>
    <w:lvl w:ilvl="3" w:tplc="146239FA" w:tentative="1">
      <w:start w:val="1"/>
      <w:numFmt w:val="bullet"/>
      <w:lvlText w:val=""/>
      <w:lvlJc w:val="left"/>
      <w:pPr>
        <w:tabs>
          <w:tab w:val="num" w:pos="2942"/>
        </w:tabs>
        <w:ind w:left="2942" w:hanging="360"/>
      </w:pPr>
      <w:rPr>
        <w:rFonts w:ascii="Symbol" w:hAnsi="Symbol" w:hint="default"/>
      </w:rPr>
    </w:lvl>
    <w:lvl w:ilvl="4" w:tplc="741AA6D2" w:tentative="1">
      <w:start w:val="1"/>
      <w:numFmt w:val="bullet"/>
      <w:lvlText w:val="o"/>
      <w:lvlJc w:val="left"/>
      <w:pPr>
        <w:tabs>
          <w:tab w:val="num" w:pos="3662"/>
        </w:tabs>
        <w:ind w:left="3662" w:hanging="360"/>
      </w:pPr>
      <w:rPr>
        <w:rFonts w:ascii="Courier New" w:hAnsi="Courier New" w:cs="Courier New" w:hint="default"/>
      </w:rPr>
    </w:lvl>
    <w:lvl w:ilvl="5" w:tplc="3DBA7ECC" w:tentative="1">
      <w:start w:val="1"/>
      <w:numFmt w:val="bullet"/>
      <w:lvlText w:val=""/>
      <w:lvlJc w:val="left"/>
      <w:pPr>
        <w:tabs>
          <w:tab w:val="num" w:pos="4382"/>
        </w:tabs>
        <w:ind w:left="4382" w:hanging="360"/>
      </w:pPr>
      <w:rPr>
        <w:rFonts w:ascii="Wingdings" w:hAnsi="Wingdings" w:hint="default"/>
      </w:rPr>
    </w:lvl>
    <w:lvl w:ilvl="6" w:tplc="FB407470" w:tentative="1">
      <w:start w:val="1"/>
      <w:numFmt w:val="bullet"/>
      <w:lvlText w:val=""/>
      <w:lvlJc w:val="left"/>
      <w:pPr>
        <w:tabs>
          <w:tab w:val="num" w:pos="5102"/>
        </w:tabs>
        <w:ind w:left="5102" w:hanging="360"/>
      </w:pPr>
      <w:rPr>
        <w:rFonts w:ascii="Symbol" w:hAnsi="Symbol" w:hint="default"/>
      </w:rPr>
    </w:lvl>
    <w:lvl w:ilvl="7" w:tplc="5816DB2A" w:tentative="1">
      <w:start w:val="1"/>
      <w:numFmt w:val="bullet"/>
      <w:lvlText w:val="o"/>
      <w:lvlJc w:val="left"/>
      <w:pPr>
        <w:tabs>
          <w:tab w:val="num" w:pos="5822"/>
        </w:tabs>
        <w:ind w:left="5822" w:hanging="360"/>
      </w:pPr>
      <w:rPr>
        <w:rFonts w:ascii="Courier New" w:hAnsi="Courier New" w:cs="Courier New" w:hint="default"/>
      </w:rPr>
    </w:lvl>
    <w:lvl w:ilvl="8" w:tplc="91F01A0C" w:tentative="1">
      <w:start w:val="1"/>
      <w:numFmt w:val="bullet"/>
      <w:lvlText w:val=""/>
      <w:lvlJc w:val="left"/>
      <w:pPr>
        <w:tabs>
          <w:tab w:val="num" w:pos="6542"/>
        </w:tabs>
        <w:ind w:left="6542" w:hanging="360"/>
      </w:pPr>
      <w:rPr>
        <w:rFonts w:ascii="Wingdings" w:hAnsi="Wingdings" w:hint="default"/>
      </w:rPr>
    </w:lvl>
  </w:abstractNum>
  <w:abstractNum w:abstractNumId="15">
    <w:nsid w:val="2F6F5EF6"/>
    <w:multiLevelType w:val="hybridMultilevel"/>
    <w:tmpl w:val="B1EC2F66"/>
    <w:lvl w:ilvl="0" w:tplc="9796F2A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6">
    <w:nsid w:val="36022B0F"/>
    <w:multiLevelType w:val="hybridMultilevel"/>
    <w:tmpl w:val="11B80142"/>
    <w:lvl w:ilvl="0" w:tplc="C3623214">
      <w:start w:val="1"/>
      <w:numFmt w:val="bullet"/>
      <w:lvlText w:val="•"/>
      <w:lvlJc w:val="left"/>
      <w:pPr>
        <w:tabs>
          <w:tab w:val="num" w:pos="1068"/>
        </w:tabs>
        <w:ind w:left="1068" w:hanging="360"/>
      </w:pPr>
      <w:rPr>
        <w:rFonts w:ascii="Arial" w:hAnsi="Arial" w:hint="default"/>
      </w:rPr>
    </w:lvl>
    <w:lvl w:ilvl="1" w:tplc="B998774E" w:tentative="1">
      <w:start w:val="1"/>
      <w:numFmt w:val="bullet"/>
      <w:lvlText w:val="•"/>
      <w:lvlJc w:val="left"/>
      <w:pPr>
        <w:tabs>
          <w:tab w:val="num" w:pos="1788"/>
        </w:tabs>
        <w:ind w:left="1788" w:hanging="360"/>
      </w:pPr>
      <w:rPr>
        <w:rFonts w:ascii="Arial" w:hAnsi="Arial" w:hint="default"/>
      </w:rPr>
    </w:lvl>
    <w:lvl w:ilvl="2" w:tplc="7AE4F134" w:tentative="1">
      <w:start w:val="1"/>
      <w:numFmt w:val="bullet"/>
      <w:lvlText w:val="•"/>
      <w:lvlJc w:val="left"/>
      <w:pPr>
        <w:tabs>
          <w:tab w:val="num" w:pos="2508"/>
        </w:tabs>
        <w:ind w:left="2508" w:hanging="360"/>
      </w:pPr>
      <w:rPr>
        <w:rFonts w:ascii="Arial" w:hAnsi="Arial" w:hint="default"/>
      </w:rPr>
    </w:lvl>
    <w:lvl w:ilvl="3" w:tplc="22DCC9A2" w:tentative="1">
      <w:start w:val="1"/>
      <w:numFmt w:val="bullet"/>
      <w:lvlText w:val="•"/>
      <w:lvlJc w:val="left"/>
      <w:pPr>
        <w:tabs>
          <w:tab w:val="num" w:pos="3228"/>
        </w:tabs>
        <w:ind w:left="3228" w:hanging="360"/>
      </w:pPr>
      <w:rPr>
        <w:rFonts w:ascii="Arial" w:hAnsi="Arial" w:hint="default"/>
      </w:rPr>
    </w:lvl>
    <w:lvl w:ilvl="4" w:tplc="EEF84968" w:tentative="1">
      <w:start w:val="1"/>
      <w:numFmt w:val="bullet"/>
      <w:lvlText w:val="•"/>
      <w:lvlJc w:val="left"/>
      <w:pPr>
        <w:tabs>
          <w:tab w:val="num" w:pos="3948"/>
        </w:tabs>
        <w:ind w:left="3948" w:hanging="360"/>
      </w:pPr>
      <w:rPr>
        <w:rFonts w:ascii="Arial" w:hAnsi="Arial" w:hint="default"/>
      </w:rPr>
    </w:lvl>
    <w:lvl w:ilvl="5" w:tplc="6C4E5B76" w:tentative="1">
      <w:start w:val="1"/>
      <w:numFmt w:val="bullet"/>
      <w:lvlText w:val="•"/>
      <w:lvlJc w:val="left"/>
      <w:pPr>
        <w:tabs>
          <w:tab w:val="num" w:pos="4668"/>
        </w:tabs>
        <w:ind w:left="4668" w:hanging="360"/>
      </w:pPr>
      <w:rPr>
        <w:rFonts w:ascii="Arial" w:hAnsi="Arial" w:hint="default"/>
      </w:rPr>
    </w:lvl>
    <w:lvl w:ilvl="6" w:tplc="20F6E814" w:tentative="1">
      <w:start w:val="1"/>
      <w:numFmt w:val="bullet"/>
      <w:lvlText w:val="•"/>
      <w:lvlJc w:val="left"/>
      <w:pPr>
        <w:tabs>
          <w:tab w:val="num" w:pos="5388"/>
        </w:tabs>
        <w:ind w:left="5388" w:hanging="360"/>
      </w:pPr>
      <w:rPr>
        <w:rFonts w:ascii="Arial" w:hAnsi="Arial" w:hint="default"/>
      </w:rPr>
    </w:lvl>
    <w:lvl w:ilvl="7" w:tplc="FDA685A0" w:tentative="1">
      <w:start w:val="1"/>
      <w:numFmt w:val="bullet"/>
      <w:lvlText w:val="•"/>
      <w:lvlJc w:val="left"/>
      <w:pPr>
        <w:tabs>
          <w:tab w:val="num" w:pos="6108"/>
        </w:tabs>
        <w:ind w:left="6108" w:hanging="360"/>
      </w:pPr>
      <w:rPr>
        <w:rFonts w:ascii="Arial" w:hAnsi="Arial" w:hint="default"/>
      </w:rPr>
    </w:lvl>
    <w:lvl w:ilvl="8" w:tplc="BAD0511C" w:tentative="1">
      <w:start w:val="1"/>
      <w:numFmt w:val="bullet"/>
      <w:lvlText w:val="•"/>
      <w:lvlJc w:val="left"/>
      <w:pPr>
        <w:tabs>
          <w:tab w:val="num" w:pos="6828"/>
        </w:tabs>
        <w:ind w:left="6828" w:hanging="360"/>
      </w:pPr>
      <w:rPr>
        <w:rFonts w:ascii="Arial" w:hAnsi="Arial" w:hint="default"/>
      </w:rPr>
    </w:lvl>
  </w:abstractNum>
  <w:abstractNum w:abstractNumId="17">
    <w:nsid w:val="3A7B4E32"/>
    <w:multiLevelType w:val="hybridMultilevel"/>
    <w:tmpl w:val="41B29A68"/>
    <w:lvl w:ilvl="0" w:tplc="CA4C640A">
      <w:start w:val="1"/>
      <w:numFmt w:val="bullet"/>
      <w:pStyle w:val="Titre21"/>
      <w:lvlText w:val=""/>
      <w:lvlJc w:val="left"/>
      <w:pPr>
        <w:tabs>
          <w:tab w:val="num" w:pos="4046"/>
        </w:tabs>
        <w:ind w:left="4046" w:hanging="360"/>
      </w:pPr>
      <w:rPr>
        <w:rFonts w:ascii="Wingdings" w:hAnsi="Wingdings" w:hint="default"/>
      </w:rPr>
    </w:lvl>
    <w:lvl w:ilvl="1" w:tplc="6A2C935C" w:tentative="1">
      <w:start w:val="1"/>
      <w:numFmt w:val="bullet"/>
      <w:lvlText w:val="o"/>
      <w:lvlJc w:val="left"/>
      <w:pPr>
        <w:tabs>
          <w:tab w:val="num" w:pos="1968"/>
        </w:tabs>
        <w:ind w:left="1968" w:hanging="360"/>
      </w:pPr>
      <w:rPr>
        <w:rFonts w:ascii="Courier New" w:hAnsi="Courier New" w:hint="default"/>
      </w:rPr>
    </w:lvl>
    <w:lvl w:ilvl="2" w:tplc="AC945BDA" w:tentative="1">
      <w:start w:val="1"/>
      <w:numFmt w:val="bullet"/>
      <w:lvlText w:val=""/>
      <w:lvlJc w:val="left"/>
      <w:pPr>
        <w:tabs>
          <w:tab w:val="num" w:pos="2688"/>
        </w:tabs>
        <w:ind w:left="2688" w:hanging="360"/>
      </w:pPr>
      <w:rPr>
        <w:rFonts w:ascii="Wingdings" w:hAnsi="Wingdings" w:hint="default"/>
      </w:rPr>
    </w:lvl>
    <w:lvl w:ilvl="3" w:tplc="42AAFD6A" w:tentative="1">
      <w:start w:val="1"/>
      <w:numFmt w:val="bullet"/>
      <w:lvlText w:val=""/>
      <w:lvlJc w:val="left"/>
      <w:pPr>
        <w:tabs>
          <w:tab w:val="num" w:pos="3408"/>
        </w:tabs>
        <w:ind w:left="3408" w:hanging="360"/>
      </w:pPr>
      <w:rPr>
        <w:rFonts w:ascii="Symbol" w:hAnsi="Symbol" w:hint="default"/>
      </w:rPr>
    </w:lvl>
    <w:lvl w:ilvl="4" w:tplc="79A2C00A" w:tentative="1">
      <w:start w:val="1"/>
      <w:numFmt w:val="bullet"/>
      <w:lvlText w:val="o"/>
      <w:lvlJc w:val="left"/>
      <w:pPr>
        <w:tabs>
          <w:tab w:val="num" w:pos="4128"/>
        </w:tabs>
        <w:ind w:left="4128" w:hanging="360"/>
      </w:pPr>
      <w:rPr>
        <w:rFonts w:ascii="Courier New" w:hAnsi="Courier New" w:hint="default"/>
      </w:rPr>
    </w:lvl>
    <w:lvl w:ilvl="5" w:tplc="CD388C02" w:tentative="1">
      <w:start w:val="1"/>
      <w:numFmt w:val="bullet"/>
      <w:lvlText w:val=""/>
      <w:lvlJc w:val="left"/>
      <w:pPr>
        <w:tabs>
          <w:tab w:val="num" w:pos="4848"/>
        </w:tabs>
        <w:ind w:left="4848" w:hanging="360"/>
      </w:pPr>
      <w:rPr>
        <w:rFonts w:ascii="Wingdings" w:hAnsi="Wingdings" w:hint="default"/>
      </w:rPr>
    </w:lvl>
    <w:lvl w:ilvl="6" w:tplc="B1B03E44" w:tentative="1">
      <w:start w:val="1"/>
      <w:numFmt w:val="bullet"/>
      <w:lvlText w:val=""/>
      <w:lvlJc w:val="left"/>
      <w:pPr>
        <w:tabs>
          <w:tab w:val="num" w:pos="5568"/>
        </w:tabs>
        <w:ind w:left="5568" w:hanging="360"/>
      </w:pPr>
      <w:rPr>
        <w:rFonts w:ascii="Symbol" w:hAnsi="Symbol" w:hint="default"/>
      </w:rPr>
    </w:lvl>
    <w:lvl w:ilvl="7" w:tplc="023C0F26" w:tentative="1">
      <w:start w:val="1"/>
      <w:numFmt w:val="bullet"/>
      <w:lvlText w:val="o"/>
      <w:lvlJc w:val="left"/>
      <w:pPr>
        <w:tabs>
          <w:tab w:val="num" w:pos="6288"/>
        </w:tabs>
        <w:ind w:left="6288" w:hanging="360"/>
      </w:pPr>
      <w:rPr>
        <w:rFonts w:ascii="Courier New" w:hAnsi="Courier New" w:hint="default"/>
      </w:rPr>
    </w:lvl>
    <w:lvl w:ilvl="8" w:tplc="9AF05F72" w:tentative="1">
      <w:start w:val="1"/>
      <w:numFmt w:val="bullet"/>
      <w:lvlText w:val=""/>
      <w:lvlJc w:val="left"/>
      <w:pPr>
        <w:tabs>
          <w:tab w:val="num" w:pos="7008"/>
        </w:tabs>
        <w:ind w:left="7008" w:hanging="360"/>
      </w:pPr>
      <w:rPr>
        <w:rFonts w:ascii="Wingdings" w:hAnsi="Wingdings" w:hint="default"/>
      </w:rPr>
    </w:lvl>
  </w:abstractNum>
  <w:abstractNum w:abstractNumId="18">
    <w:nsid w:val="3B847FAD"/>
    <w:multiLevelType w:val="hybridMultilevel"/>
    <w:tmpl w:val="AABA49FA"/>
    <w:lvl w:ilvl="0" w:tplc="7E62DA22">
      <w:start w:val="1"/>
      <w:numFmt w:val="bullet"/>
      <w:lvlText w:val=""/>
      <w:lvlJc w:val="left"/>
      <w:pPr>
        <w:tabs>
          <w:tab w:val="num" w:pos="720"/>
        </w:tabs>
        <w:ind w:left="720" w:hanging="360"/>
      </w:pPr>
      <w:rPr>
        <w:rFonts w:ascii="Symbol" w:hAnsi="Symbol" w:hint="default"/>
      </w:rPr>
    </w:lvl>
    <w:lvl w:ilvl="1" w:tplc="FD462014">
      <w:start w:val="1"/>
      <w:numFmt w:val="bullet"/>
      <w:lvlText w:val=""/>
      <w:lvlJc w:val="left"/>
      <w:pPr>
        <w:tabs>
          <w:tab w:val="num" w:pos="1440"/>
        </w:tabs>
        <w:ind w:left="1440" w:hanging="360"/>
      </w:pPr>
      <w:rPr>
        <w:rFonts w:ascii="Symbol" w:hAnsi="Symbol" w:hint="default"/>
      </w:rPr>
    </w:lvl>
    <w:lvl w:ilvl="2" w:tplc="FFAACDCA">
      <w:start w:val="1"/>
      <w:numFmt w:val="bullet"/>
      <w:lvlText w:val=""/>
      <w:lvlJc w:val="left"/>
      <w:pPr>
        <w:tabs>
          <w:tab w:val="num" w:pos="2160"/>
        </w:tabs>
        <w:ind w:left="2160" w:hanging="360"/>
      </w:pPr>
      <w:rPr>
        <w:rFonts w:ascii="Symbol" w:hAnsi="Symbol" w:hint="default"/>
      </w:rPr>
    </w:lvl>
    <w:lvl w:ilvl="3" w:tplc="45B6BD1C" w:tentative="1">
      <w:start w:val="1"/>
      <w:numFmt w:val="bullet"/>
      <w:lvlText w:val=""/>
      <w:lvlJc w:val="left"/>
      <w:pPr>
        <w:tabs>
          <w:tab w:val="num" w:pos="2880"/>
        </w:tabs>
        <w:ind w:left="2880" w:hanging="360"/>
      </w:pPr>
      <w:rPr>
        <w:rFonts w:ascii="Symbol" w:hAnsi="Symbol" w:hint="default"/>
      </w:rPr>
    </w:lvl>
    <w:lvl w:ilvl="4" w:tplc="536A848C" w:tentative="1">
      <w:start w:val="1"/>
      <w:numFmt w:val="bullet"/>
      <w:lvlText w:val=""/>
      <w:lvlJc w:val="left"/>
      <w:pPr>
        <w:tabs>
          <w:tab w:val="num" w:pos="3600"/>
        </w:tabs>
        <w:ind w:left="3600" w:hanging="360"/>
      </w:pPr>
      <w:rPr>
        <w:rFonts w:ascii="Symbol" w:hAnsi="Symbol" w:hint="default"/>
      </w:rPr>
    </w:lvl>
    <w:lvl w:ilvl="5" w:tplc="746A6454" w:tentative="1">
      <w:start w:val="1"/>
      <w:numFmt w:val="bullet"/>
      <w:lvlText w:val=""/>
      <w:lvlJc w:val="left"/>
      <w:pPr>
        <w:tabs>
          <w:tab w:val="num" w:pos="4320"/>
        </w:tabs>
        <w:ind w:left="4320" w:hanging="360"/>
      </w:pPr>
      <w:rPr>
        <w:rFonts w:ascii="Symbol" w:hAnsi="Symbol" w:hint="default"/>
      </w:rPr>
    </w:lvl>
    <w:lvl w:ilvl="6" w:tplc="87F2CE22" w:tentative="1">
      <w:start w:val="1"/>
      <w:numFmt w:val="bullet"/>
      <w:lvlText w:val=""/>
      <w:lvlJc w:val="left"/>
      <w:pPr>
        <w:tabs>
          <w:tab w:val="num" w:pos="5040"/>
        </w:tabs>
        <w:ind w:left="5040" w:hanging="360"/>
      </w:pPr>
      <w:rPr>
        <w:rFonts w:ascii="Symbol" w:hAnsi="Symbol" w:hint="default"/>
      </w:rPr>
    </w:lvl>
    <w:lvl w:ilvl="7" w:tplc="A72A9C26" w:tentative="1">
      <w:start w:val="1"/>
      <w:numFmt w:val="bullet"/>
      <w:lvlText w:val=""/>
      <w:lvlJc w:val="left"/>
      <w:pPr>
        <w:tabs>
          <w:tab w:val="num" w:pos="5760"/>
        </w:tabs>
        <w:ind w:left="5760" w:hanging="360"/>
      </w:pPr>
      <w:rPr>
        <w:rFonts w:ascii="Symbol" w:hAnsi="Symbol" w:hint="default"/>
      </w:rPr>
    </w:lvl>
    <w:lvl w:ilvl="8" w:tplc="DE5895DE" w:tentative="1">
      <w:start w:val="1"/>
      <w:numFmt w:val="bullet"/>
      <w:lvlText w:val=""/>
      <w:lvlJc w:val="left"/>
      <w:pPr>
        <w:tabs>
          <w:tab w:val="num" w:pos="6480"/>
        </w:tabs>
        <w:ind w:left="6480" w:hanging="360"/>
      </w:pPr>
      <w:rPr>
        <w:rFonts w:ascii="Symbol" w:hAnsi="Symbol" w:hint="default"/>
      </w:rPr>
    </w:lvl>
  </w:abstractNum>
  <w:abstractNum w:abstractNumId="19">
    <w:nsid w:val="3C0246CB"/>
    <w:multiLevelType w:val="hybridMultilevel"/>
    <w:tmpl w:val="1A3CD5B8"/>
    <w:lvl w:ilvl="0" w:tplc="040C000F">
      <w:start w:val="1"/>
      <w:numFmt w:val="decimal"/>
      <w:lvlText w:val="%1."/>
      <w:lvlJc w:val="left"/>
      <w:pPr>
        <w:ind w:left="1069"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3FB70F8B"/>
    <w:multiLevelType w:val="hybridMultilevel"/>
    <w:tmpl w:val="91DE5558"/>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1">
    <w:nsid w:val="425F0B6E"/>
    <w:multiLevelType w:val="hybridMultilevel"/>
    <w:tmpl w:val="66ECF988"/>
    <w:lvl w:ilvl="0" w:tplc="91B6680A">
      <w:start w:val="1"/>
      <w:numFmt w:val="bullet"/>
      <w:lvlText w:val="–"/>
      <w:lvlJc w:val="left"/>
      <w:pPr>
        <w:tabs>
          <w:tab w:val="num" w:pos="720"/>
        </w:tabs>
        <w:ind w:left="720" w:hanging="360"/>
      </w:pPr>
      <w:rPr>
        <w:rFonts w:ascii="Arial" w:hAnsi="Arial" w:hint="default"/>
      </w:rPr>
    </w:lvl>
    <w:lvl w:ilvl="1" w:tplc="D2768D36">
      <w:start w:val="1"/>
      <w:numFmt w:val="bullet"/>
      <w:lvlText w:val="–"/>
      <w:lvlJc w:val="left"/>
      <w:pPr>
        <w:tabs>
          <w:tab w:val="num" w:pos="1440"/>
        </w:tabs>
        <w:ind w:left="1440" w:hanging="360"/>
      </w:pPr>
      <w:rPr>
        <w:rFonts w:ascii="Arial" w:hAnsi="Arial" w:hint="default"/>
      </w:rPr>
    </w:lvl>
    <w:lvl w:ilvl="2" w:tplc="CF7C6172" w:tentative="1">
      <w:start w:val="1"/>
      <w:numFmt w:val="bullet"/>
      <w:lvlText w:val="–"/>
      <w:lvlJc w:val="left"/>
      <w:pPr>
        <w:tabs>
          <w:tab w:val="num" w:pos="2160"/>
        </w:tabs>
        <w:ind w:left="2160" w:hanging="360"/>
      </w:pPr>
      <w:rPr>
        <w:rFonts w:ascii="Arial" w:hAnsi="Arial" w:hint="default"/>
      </w:rPr>
    </w:lvl>
    <w:lvl w:ilvl="3" w:tplc="DBA6F930" w:tentative="1">
      <w:start w:val="1"/>
      <w:numFmt w:val="bullet"/>
      <w:lvlText w:val="–"/>
      <w:lvlJc w:val="left"/>
      <w:pPr>
        <w:tabs>
          <w:tab w:val="num" w:pos="2880"/>
        </w:tabs>
        <w:ind w:left="2880" w:hanging="360"/>
      </w:pPr>
      <w:rPr>
        <w:rFonts w:ascii="Arial" w:hAnsi="Arial" w:hint="default"/>
      </w:rPr>
    </w:lvl>
    <w:lvl w:ilvl="4" w:tplc="65A0042C" w:tentative="1">
      <w:start w:val="1"/>
      <w:numFmt w:val="bullet"/>
      <w:lvlText w:val="–"/>
      <w:lvlJc w:val="left"/>
      <w:pPr>
        <w:tabs>
          <w:tab w:val="num" w:pos="3600"/>
        </w:tabs>
        <w:ind w:left="3600" w:hanging="360"/>
      </w:pPr>
      <w:rPr>
        <w:rFonts w:ascii="Arial" w:hAnsi="Arial" w:hint="default"/>
      </w:rPr>
    </w:lvl>
    <w:lvl w:ilvl="5" w:tplc="7E78615C" w:tentative="1">
      <w:start w:val="1"/>
      <w:numFmt w:val="bullet"/>
      <w:lvlText w:val="–"/>
      <w:lvlJc w:val="left"/>
      <w:pPr>
        <w:tabs>
          <w:tab w:val="num" w:pos="4320"/>
        </w:tabs>
        <w:ind w:left="4320" w:hanging="360"/>
      </w:pPr>
      <w:rPr>
        <w:rFonts w:ascii="Arial" w:hAnsi="Arial" w:hint="default"/>
      </w:rPr>
    </w:lvl>
    <w:lvl w:ilvl="6" w:tplc="94365642" w:tentative="1">
      <w:start w:val="1"/>
      <w:numFmt w:val="bullet"/>
      <w:lvlText w:val="–"/>
      <w:lvlJc w:val="left"/>
      <w:pPr>
        <w:tabs>
          <w:tab w:val="num" w:pos="5040"/>
        </w:tabs>
        <w:ind w:left="5040" w:hanging="360"/>
      </w:pPr>
      <w:rPr>
        <w:rFonts w:ascii="Arial" w:hAnsi="Arial" w:hint="default"/>
      </w:rPr>
    </w:lvl>
    <w:lvl w:ilvl="7" w:tplc="A4C21E3E" w:tentative="1">
      <w:start w:val="1"/>
      <w:numFmt w:val="bullet"/>
      <w:lvlText w:val="–"/>
      <w:lvlJc w:val="left"/>
      <w:pPr>
        <w:tabs>
          <w:tab w:val="num" w:pos="5760"/>
        </w:tabs>
        <w:ind w:left="5760" w:hanging="360"/>
      </w:pPr>
      <w:rPr>
        <w:rFonts w:ascii="Arial" w:hAnsi="Arial" w:hint="default"/>
      </w:rPr>
    </w:lvl>
    <w:lvl w:ilvl="8" w:tplc="9F841E72" w:tentative="1">
      <w:start w:val="1"/>
      <w:numFmt w:val="bullet"/>
      <w:lvlText w:val="–"/>
      <w:lvlJc w:val="left"/>
      <w:pPr>
        <w:tabs>
          <w:tab w:val="num" w:pos="6480"/>
        </w:tabs>
        <w:ind w:left="6480" w:hanging="360"/>
      </w:pPr>
      <w:rPr>
        <w:rFonts w:ascii="Arial" w:hAnsi="Arial" w:hint="default"/>
      </w:rPr>
    </w:lvl>
  </w:abstractNum>
  <w:abstractNum w:abstractNumId="22">
    <w:nsid w:val="47AF4902"/>
    <w:multiLevelType w:val="hybridMultilevel"/>
    <w:tmpl w:val="06F8D2FE"/>
    <w:lvl w:ilvl="0" w:tplc="DC9AB198">
      <w:start w:val="3"/>
      <w:numFmt w:val="bullet"/>
      <w:lvlText w:val="-"/>
      <w:lvlJc w:val="left"/>
      <w:pPr>
        <w:ind w:left="1428" w:hanging="360"/>
      </w:pPr>
      <w:rPr>
        <w:rFonts w:ascii="Verdana" w:eastAsia="Times New Roman" w:hAnsi="Verdana"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49C13FD0"/>
    <w:multiLevelType w:val="hybridMultilevel"/>
    <w:tmpl w:val="0E4CCB02"/>
    <w:lvl w:ilvl="0" w:tplc="0E5C5B02">
      <w:start w:val="1"/>
      <w:numFmt w:val="bullet"/>
      <w:pStyle w:val="CRJuriconnexion3"/>
      <w:lvlText w:val=""/>
      <w:lvlJc w:val="left"/>
      <w:pPr>
        <w:tabs>
          <w:tab w:val="num" w:pos="1778"/>
        </w:tabs>
        <w:ind w:left="1531" w:hanging="113"/>
      </w:pPr>
      <w:rPr>
        <w:rFonts w:ascii="Wingdings" w:hAnsi="Wingdings" w:hint="default"/>
      </w:rPr>
    </w:lvl>
    <w:lvl w:ilvl="1" w:tplc="BCEA1104">
      <w:start w:val="1"/>
      <w:numFmt w:val="bullet"/>
      <w:pStyle w:val="CRJuriconnexion3"/>
      <w:lvlText w:val=""/>
      <w:lvlJc w:val="left"/>
      <w:pPr>
        <w:tabs>
          <w:tab w:val="num" w:pos="1778"/>
        </w:tabs>
        <w:ind w:left="1531" w:hanging="113"/>
      </w:pPr>
      <w:rPr>
        <w:rFonts w:ascii="Wingdings" w:hAnsi="Wingdings" w:hint="default"/>
      </w:rPr>
    </w:lvl>
    <w:lvl w:ilvl="2" w:tplc="26166630">
      <w:numFmt w:val="bullet"/>
      <w:lvlText w:val="-"/>
      <w:lvlJc w:val="left"/>
      <w:pPr>
        <w:tabs>
          <w:tab w:val="num" w:pos="2340"/>
        </w:tabs>
        <w:ind w:left="2340" w:hanging="360"/>
      </w:pPr>
      <w:rPr>
        <w:rFonts w:ascii="Verdana" w:eastAsia="Times New Roman" w:hAnsi="Verdana" w:hint="default"/>
      </w:rPr>
    </w:lvl>
    <w:lvl w:ilvl="3" w:tplc="C9E60712" w:tentative="1">
      <w:start w:val="1"/>
      <w:numFmt w:val="decimal"/>
      <w:lvlText w:val="%4."/>
      <w:lvlJc w:val="left"/>
      <w:pPr>
        <w:tabs>
          <w:tab w:val="num" w:pos="2880"/>
        </w:tabs>
        <w:ind w:left="2880" w:hanging="360"/>
      </w:pPr>
    </w:lvl>
    <w:lvl w:ilvl="4" w:tplc="9D2C4DEE" w:tentative="1">
      <w:start w:val="1"/>
      <w:numFmt w:val="lowerLetter"/>
      <w:lvlText w:val="%5."/>
      <w:lvlJc w:val="left"/>
      <w:pPr>
        <w:tabs>
          <w:tab w:val="num" w:pos="3600"/>
        </w:tabs>
        <w:ind w:left="3600" w:hanging="360"/>
      </w:pPr>
    </w:lvl>
    <w:lvl w:ilvl="5" w:tplc="FA088AEA" w:tentative="1">
      <w:start w:val="1"/>
      <w:numFmt w:val="lowerRoman"/>
      <w:lvlText w:val="%6."/>
      <w:lvlJc w:val="right"/>
      <w:pPr>
        <w:tabs>
          <w:tab w:val="num" w:pos="4320"/>
        </w:tabs>
        <w:ind w:left="4320" w:hanging="180"/>
      </w:pPr>
    </w:lvl>
    <w:lvl w:ilvl="6" w:tplc="C574670C" w:tentative="1">
      <w:start w:val="1"/>
      <w:numFmt w:val="decimal"/>
      <w:lvlText w:val="%7."/>
      <w:lvlJc w:val="left"/>
      <w:pPr>
        <w:tabs>
          <w:tab w:val="num" w:pos="5040"/>
        </w:tabs>
        <w:ind w:left="5040" w:hanging="360"/>
      </w:pPr>
    </w:lvl>
    <w:lvl w:ilvl="7" w:tplc="CA1E67E6" w:tentative="1">
      <w:start w:val="1"/>
      <w:numFmt w:val="lowerLetter"/>
      <w:lvlText w:val="%8."/>
      <w:lvlJc w:val="left"/>
      <w:pPr>
        <w:tabs>
          <w:tab w:val="num" w:pos="5760"/>
        </w:tabs>
        <w:ind w:left="5760" w:hanging="360"/>
      </w:pPr>
    </w:lvl>
    <w:lvl w:ilvl="8" w:tplc="3E220B2C" w:tentative="1">
      <w:start w:val="1"/>
      <w:numFmt w:val="lowerRoman"/>
      <w:lvlText w:val="%9."/>
      <w:lvlJc w:val="right"/>
      <w:pPr>
        <w:tabs>
          <w:tab w:val="num" w:pos="6480"/>
        </w:tabs>
        <w:ind w:left="6480" w:hanging="180"/>
      </w:pPr>
    </w:lvl>
  </w:abstractNum>
  <w:abstractNum w:abstractNumId="24">
    <w:nsid w:val="51795710"/>
    <w:multiLevelType w:val="hybridMultilevel"/>
    <w:tmpl w:val="8E246DB2"/>
    <w:lvl w:ilvl="0" w:tplc="E692FD64">
      <w:start w:val="1"/>
      <w:numFmt w:val="bullet"/>
      <w:lvlText w:val="-"/>
      <w:lvlJc w:val="left"/>
      <w:pPr>
        <w:tabs>
          <w:tab w:val="num" w:pos="1069"/>
        </w:tabs>
        <w:ind w:left="1069" w:hanging="360"/>
      </w:pPr>
      <w:rPr>
        <w:rFonts w:ascii="Times New Roman" w:hAnsi="Times New Roman" w:hint="default"/>
      </w:rPr>
    </w:lvl>
    <w:lvl w:ilvl="1" w:tplc="9B9656D2" w:tentative="1">
      <w:start w:val="1"/>
      <w:numFmt w:val="bullet"/>
      <w:lvlText w:val="-"/>
      <w:lvlJc w:val="left"/>
      <w:pPr>
        <w:tabs>
          <w:tab w:val="num" w:pos="1789"/>
        </w:tabs>
        <w:ind w:left="1789" w:hanging="360"/>
      </w:pPr>
      <w:rPr>
        <w:rFonts w:ascii="Times New Roman" w:hAnsi="Times New Roman" w:hint="default"/>
      </w:rPr>
    </w:lvl>
    <w:lvl w:ilvl="2" w:tplc="466E746C" w:tentative="1">
      <w:start w:val="1"/>
      <w:numFmt w:val="bullet"/>
      <w:lvlText w:val="-"/>
      <w:lvlJc w:val="left"/>
      <w:pPr>
        <w:tabs>
          <w:tab w:val="num" w:pos="2509"/>
        </w:tabs>
        <w:ind w:left="2509" w:hanging="360"/>
      </w:pPr>
      <w:rPr>
        <w:rFonts w:ascii="Times New Roman" w:hAnsi="Times New Roman" w:hint="default"/>
      </w:rPr>
    </w:lvl>
    <w:lvl w:ilvl="3" w:tplc="AF3C371E" w:tentative="1">
      <w:start w:val="1"/>
      <w:numFmt w:val="bullet"/>
      <w:lvlText w:val="-"/>
      <w:lvlJc w:val="left"/>
      <w:pPr>
        <w:tabs>
          <w:tab w:val="num" w:pos="3229"/>
        </w:tabs>
        <w:ind w:left="3229" w:hanging="360"/>
      </w:pPr>
      <w:rPr>
        <w:rFonts w:ascii="Times New Roman" w:hAnsi="Times New Roman" w:hint="default"/>
      </w:rPr>
    </w:lvl>
    <w:lvl w:ilvl="4" w:tplc="F5D0DD10" w:tentative="1">
      <w:start w:val="1"/>
      <w:numFmt w:val="bullet"/>
      <w:lvlText w:val="-"/>
      <w:lvlJc w:val="left"/>
      <w:pPr>
        <w:tabs>
          <w:tab w:val="num" w:pos="3949"/>
        </w:tabs>
        <w:ind w:left="3949" w:hanging="360"/>
      </w:pPr>
      <w:rPr>
        <w:rFonts w:ascii="Times New Roman" w:hAnsi="Times New Roman" w:hint="default"/>
      </w:rPr>
    </w:lvl>
    <w:lvl w:ilvl="5" w:tplc="6A6AE2D2" w:tentative="1">
      <w:start w:val="1"/>
      <w:numFmt w:val="bullet"/>
      <w:lvlText w:val="-"/>
      <w:lvlJc w:val="left"/>
      <w:pPr>
        <w:tabs>
          <w:tab w:val="num" w:pos="4669"/>
        </w:tabs>
        <w:ind w:left="4669" w:hanging="360"/>
      </w:pPr>
      <w:rPr>
        <w:rFonts w:ascii="Times New Roman" w:hAnsi="Times New Roman" w:hint="default"/>
      </w:rPr>
    </w:lvl>
    <w:lvl w:ilvl="6" w:tplc="22F8EFEE" w:tentative="1">
      <w:start w:val="1"/>
      <w:numFmt w:val="bullet"/>
      <w:lvlText w:val="-"/>
      <w:lvlJc w:val="left"/>
      <w:pPr>
        <w:tabs>
          <w:tab w:val="num" w:pos="5389"/>
        </w:tabs>
        <w:ind w:left="5389" w:hanging="360"/>
      </w:pPr>
      <w:rPr>
        <w:rFonts w:ascii="Times New Roman" w:hAnsi="Times New Roman" w:hint="default"/>
      </w:rPr>
    </w:lvl>
    <w:lvl w:ilvl="7" w:tplc="1A50B11A" w:tentative="1">
      <w:start w:val="1"/>
      <w:numFmt w:val="bullet"/>
      <w:lvlText w:val="-"/>
      <w:lvlJc w:val="left"/>
      <w:pPr>
        <w:tabs>
          <w:tab w:val="num" w:pos="6109"/>
        </w:tabs>
        <w:ind w:left="6109" w:hanging="360"/>
      </w:pPr>
      <w:rPr>
        <w:rFonts w:ascii="Times New Roman" w:hAnsi="Times New Roman" w:hint="default"/>
      </w:rPr>
    </w:lvl>
    <w:lvl w:ilvl="8" w:tplc="AFCEDCCA" w:tentative="1">
      <w:start w:val="1"/>
      <w:numFmt w:val="bullet"/>
      <w:lvlText w:val="-"/>
      <w:lvlJc w:val="left"/>
      <w:pPr>
        <w:tabs>
          <w:tab w:val="num" w:pos="6829"/>
        </w:tabs>
        <w:ind w:left="6829" w:hanging="360"/>
      </w:pPr>
      <w:rPr>
        <w:rFonts w:ascii="Times New Roman" w:hAnsi="Times New Roman" w:hint="default"/>
      </w:rPr>
    </w:lvl>
  </w:abstractNum>
  <w:abstractNum w:abstractNumId="25">
    <w:nsid w:val="54D545CE"/>
    <w:multiLevelType w:val="hybridMultilevel"/>
    <w:tmpl w:val="477E420A"/>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nsid w:val="59E85701"/>
    <w:multiLevelType w:val="hybridMultilevel"/>
    <w:tmpl w:val="F79E1612"/>
    <w:lvl w:ilvl="0" w:tplc="5824B422">
      <w:start w:val="3"/>
      <w:numFmt w:val="bullet"/>
      <w:lvlText w:val="-"/>
      <w:lvlJc w:val="left"/>
      <w:pPr>
        <w:ind w:left="851" w:hanging="360"/>
      </w:pPr>
      <w:rPr>
        <w:rFonts w:ascii="Verdana" w:eastAsia="Times New Roman" w:hAnsi="Verdana" w:cs="Arial" w:hint="default"/>
      </w:rPr>
    </w:lvl>
    <w:lvl w:ilvl="1" w:tplc="040C0003">
      <w:start w:val="1"/>
      <w:numFmt w:val="bullet"/>
      <w:lvlText w:val="o"/>
      <w:lvlJc w:val="left"/>
      <w:pPr>
        <w:ind w:left="1571" w:hanging="360"/>
      </w:pPr>
      <w:rPr>
        <w:rFonts w:ascii="Courier New" w:hAnsi="Courier New" w:cs="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cs="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cs="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27">
    <w:nsid w:val="5F6B4628"/>
    <w:multiLevelType w:val="hybridMultilevel"/>
    <w:tmpl w:val="855488B8"/>
    <w:lvl w:ilvl="0" w:tplc="693A3640">
      <w:numFmt w:val="bullet"/>
      <w:lvlText w:val="-"/>
      <w:lvlJc w:val="left"/>
      <w:pPr>
        <w:ind w:left="1068" w:hanging="360"/>
      </w:pPr>
      <w:rPr>
        <w:rFonts w:ascii="Arial" w:eastAsia="Times New Roman" w:hAnsi="Arial"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nsid w:val="63F172FE"/>
    <w:multiLevelType w:val="hybridMultilevel"/>
    <w:tmpl w:val="AAA870DA"/>
    <w:lvl w:ilvl="0" w:tplc="693A3640">
      <w:numFmt w:val="bullet"/>
      <w:lvlText w:val="-"/>
      <w:lvlJc w:val="left"/>
      <w:pPr>
        <w:ind w:left="1140" w:hanging="360"/>
      </w:pPr>
      <w:rPr>
        <w:rFonts w:ascii="Arial" w:eastAsia="Times New Roman" w:hAnsi="Arial"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9">
    <w:nsid w:val="687B1049"/>
    <w:multiLevelType w:val="hybridMultilevel"/>
    <w:tmpl w:val="EAA0C14A"/>
    <w:lvl w:ilvl="0" w:tplc="B032DA2E">
      <w:start w:val="1"/>
      <w:numFmt w:val="bullet"/>
      <w:lvlText w:val=""/>
      <w:lvlJc w:val="left"/>
      <w:pPr>
        <w:tabs>
          <w:tab w:val="num" w:pos="720"/>
        </w:tabs>
        <w:ind w:left="720" w:hanging="360"/>
      </w:pPr>
      <w:rPr>
        <w:rFonts w:ascii="Symbol" w:hAnsi="Symbol" w:hint="default"/>
      </w:rPr>
    </w:lvl>
    <w:lvl w:ilvl="1" w:tplc="5824B422">
      <w:start w:val="3"/>
      <w:numFmt w:val="bullet"/>
      <w:lvlText w:val="-"/>
      <w:lvlJc w:val="left"/>
      <w:pPr>
        <w:tabs>
          <w:tab w:val="num" w:pos="1440"/>
        </w:tabs>
        <w:ind w:left="1440" w:hanging="360"/>
      </w:pPr>
      <w:rPr>
        <w:rFonts w:ascii="Verdana" w:eastAsia="Times New Roman" w:hAnsi="Verdana" w:cs="Arial" w:hint="default"/>
      </w:rPr>
    </w:lvl>
    <w:lvl w:ilvl="2" w:tplc="3B64B3DE" w:tentative="1">
      <w:start w:val="1"/>
      <w:numFmt w:val="bullet"/>
      <w:lvlText w:val=""/>
      <w:lvlJc w:val="left"/>
      <w:pPr>
        <w:tabs>
          <w:tab w:val="num" w:pos="2160"/>
        </w:tabs>
        <w:ind w:left="2160" w:hanging="360"/>
      </w:pPr>
      <w:rPr>
        <w:rFonts w:ascii="Symbol" w:hAnsi="Symbol" w:hint="default"/>
      </w:rPr>
    </w:lvl>
    <w:lvl w:ilvl="3" w:tplc="BD12D8F0" w:tentative="1">
      <w:start w:val="1"/>
      <w:numFmt w:val="bullet"/>
      <w:lvlText w:val=""/>
      <w:lvlJc w:val="left"/>
      <w:pPr>
        <w:tabs>
          <w:tab w:val="num" w:pos="2880"/>
        </w:tabs>
        <w:ind w:left="2880" w:hanging="360"/>
      </w:pPr>
      <w:rPr>
        <w:rFonts w:ascii="Symbol" w:hAnsi="Symbol" w:hint="default"/>
      </w:rPr>
    </w:lvl>
    <w:lvl w:ilvl="4" w:tplc="FD9E6186" w:tentative="1">
      <w:start w:val="1"/>
      <w:numFmt w:val="bullet"/>
      <w:lvlText w:val=""/>
      <w:lvlJc w:val="left"/>
      <w:pPr>
        <w:tabs>
          <w:tab w:val="num" w:pos="3600"/>
        </w:tabs>
        <w:ind w:left="3600" w:hanging="360"/>
      </w:pPr>
      <w:rPr>
        <w:rFonts w:ascii="Symbol" w:hAnsi="Symbol" w:hint="default"/>
      </w:rPr>
    </w:lvl>
    <w:lvl w:ilvl="5" w:tplc="B0A0602E" w:tentative="1">
      <w:start w:val="1"/>
      <w:numFmt w:val="bullet"/>
      <w:lvlText w:val=""/>
      <w:lvlJc w:val="left"/>
      <w:pPr>
        <w:tabs>
          <w:tab w:val="num" w:pos="4320"/>
        </w:tabs>
        <w:ind w:left="4320" w:hanging="360"/>
      </w:pPr>
      <w:rPr>
        <w:rFonts w:ascii="Symbol" w:hAnsi="Symbol" w:hint="default"/>
      </w:rPr>
    </w:lvl>
    <w:lvl w:ilvl="6" w:tplc="2E422326" w:tentative="1">
      <w:start w:val="1"/>
      <w:numFmt w:val="bullet"/>
      <w:lvlText w:val=""/>
      <w:lvlJc w:val="left"/>
      <w:pPr>
        <w:tabs>
          <w:tab w:val="num" w:pos="5040"/>
        </w:tabs>
        <w:ind w:left="5040" w:hanging="360"/>
      </w:pPr>
      <w:rPr>
        <w:rFonts w:ascii="Symbol" w:hAnsi="Symbol" w:hint="default"/>
      </w:rPr>
    </w:lvl>
    <w:lvl w:ilvl="7" w:tplc="DD6C00AC" w:tentative="1">
      <w:start w:val="1"/>
      <w:numFmt w:val="bullet"/>
      <w:lvlText w:val=""/>
      <w:lvlJc w:val="left"/>
      <w:pPr>
        <w:tabs>
          <w:tab w:val="num" w:pos="5760"/>
        </w:tabs>
        <w:ind w:left="5760" w:hanging="360"/>
      </w:pPr>
      <w:rPr>
        <w:rFonts w:ascii="Symbol" w:hAnsi="Symbol" w:hint="default"/>
      </w:rPr>
    </w:lvl>
    <w:lvl w:ilvl="8" w:tplc="3D7E8EA2" w:tentative="1">
      <w:start w:val="1"/>
      <w:numFmt w:val="bullet"/>
      <w:lvlText w:val=""/>
      <w:lvlJc w:val="left"/>
      <w:pPr>
        <w:tabs>
          <w:tab w:val="num" w:pos="6480"/>
        </w:tabs>
        <w:ind w:left="6480" w:hanging="360"/>
      </w:pPr>
      <w:rPr>
        <w:rFonts w:ascii="Symbol" w:hAnsi="Symbol" w:hint="default"/>
      </w:rPr>
    </w:lvl>
  </w:abstractNum>
  <w:abstractNum w:abstractNumId="30">
    <w:nsid w:val="68915357"/>
    <w:multiLevelType w:val="hybridMultilevel"/>
    <w:tmpl w:val="0C94D7F6"/>
    <w:lvl w:ilvl="0" w:tplc="040C0001">
      <w:start w:val="1"/>
      <w:numFmt w:val="bullet"/>
      <w:lvlText w:val=""/>
      <w:lvlJc w:val="left"/>
      <w:pPr>
        <w:ind w:left="1776" w:hanging="360"/>
      </w:pPr>
      <w:rPr>
        <w:rFonts w:ascii="Symbol" w:hAnsi="Symbol" w:hint="default"/>
      </w:rPr>
    </w:lvl>
    <w:lvl w:ilvl="1" w:tplc="040C0001">
      <w:start w:val="1"/>
      <w:numFmt w:val="bullet"/>
      <w:lvlText w:val=""/>
      <w:lvlJc w:val="left"/>
      <w:pPr>
        <w:ind w:left="2496" w:hanging="360"/>
      </w:pPr>
      <w:rPr>
        <w:rFonts w:ascii="Symbol" w:hAnsi="Symbol"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1">
    <w:nsid w:val="69D26F54"/>
    <w:multiLevelType w:val="hybridMultilevel"/>
    <w:tmpl w:val="4D067522"/>
    <w:lvl w:ilvl="0" w:tplc="DC9AB19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EB61DB3"/>
    <w:multiLevelType w:val="hybridMultilevel"/>
    <w:tmpl w:val="864228F6"/>
    <w:lvl w:ilvl="0" w:tplc="78B2A49E">
      <w:start w:val="1"/>
      <w:numFmt w:val="bullet"/>
      <w:lvlText w:val=""/>
      <w:lvlJc w:val="left"/>
      <w:pPr>
        <w:tabs>
          <w:tab w:val="num" w:pos="1425"/>
        </w:tabs>
        <w:ind w:left="1425" w:hanging="360"/>
      </w:pPr>
      <w:rPr>
        <w:rFonts w:ascii="Symbol" w:hAnsi="Symbol" w:hint="default"/>
      </w:rPr>
    </w:lvl>
    <w:lvl w:ilvl="1" w:tplc="ED22CBEC" w:tentative="1">
      <w:start w:val="1"/>
      <w:numFmt w:val="bullet"/>
      <w:lvlText w:val="o"/>
      <w:lvlJc w:val="left"/>
      <w:pPr>
        <w:tabs>
          <w:tab w:val="num" w:pos="2145"/>
        </w:tabs>
        <w:ind w:left="2145" w:hanging="360"/>
      </w:pPr>
      <w:rPr>
        <w:rFonts w:ascii="Courier New" w:hAnsi="Courier New" w:cs="Courier New" w:hint="default"/>
      </w:rPr>
    </w:lvl>
    <w:lvl w:ilvl="2" w:tplc="AC4C8CAE" w:tentative="1">
      <w:start w:val="1"/>
      <w:numFmt w:val="bullet"/>
      <w:lvlText w:val=""/>
      <w:lvlJc w:val="left"/>
      <w:pPr>
        <w:tabs>
          <w:tab w:val="num" w:pos="2865"/>
        </w:tabs>
        <w:ind w:left="2865" w:hanging="360"/>
      </w:pPr>
      <w:rPr>
        <w:rFonts w:ascii="Wingdings" w:hAnsi="Wingdings" w:hint="default"/>
      </w:rPr>
    </w:lvl>
    <w:lvl w:ilvl="3" w:tplc="8A2084A4" w:tentative="1">
      <w:start w:val="1"/>
      <w:numFmt w:val="bullet"/>
      <w:lvlText w:val=""/>
      <w:lvlJc w:val="left"/>
      <w:pPr>
        <w:tabs>
          <w:tab w:val="num" w:pos="3585"/>
        </w:tabs>
        <w:ind w:left="3585" w:hanging="360"/>
      </w:pPr>
      <w:rPr>
        <w:rFonts w:ascii="Symbol" w:hAnsi="Symbol" w:hint="default"/>
      </w:rPr>
    </w:lvl>
    <w:lvl w:ilvl="4" w:tplc="F28A4732" w:tentative="1">
      <w:start w:val="1"/>
      <w:numFmt w:val="bullet"/>
      <w:lvlText w:val="o"/>
      <w:lvlJc w:val="left"/>
      <w:pPr>
        <w:tabs>
          <w:tab w:val="num" w:pos="4305"/>
        </w:tabs>
        <w:ind w:left="4305" w:hanging="360"/>
      </w:pPr>
      <w:rPr>
        <w:rFonts w:ascii="Courier New" w:hAnsi="Courier New" w:cs="Courier New" w:hint="default"/>
      </w:rPr>
    </w:lvl>
    <w:lvl w:ilvl="5" w:tplc="D062C85C" w:tentative="1">
      <w:start w:val="1"/>
      <w:numFmt w:val="bullet"/>
      <w:lvlText w:val=""/>
      <w:lvlJc w:val="left"/>
      <w:pPr>
        <w:tabs>
          <w:tab w:val="num" w:pos="5025"/>
        </w:tabs>
        <w:ind w:left="5025" w:hanging="360"/>
      </w:pPr>
      <w:rPr>
        <w:rFonts w:ascii="Wingdings" w:hAnsi="Wingdings" w:hint="default"/>
      </w:rPr>
    </w:lvl>
    <w:lvl w:ilvl="6" w:tplc="2D52E80A" w:tentative="1">
      <w:start w:val="1"/>
      <w:numFmt w:val="bullet"/>
      <w:lvlText w:val=""/>
      <w:lvlJc w:val="left"/>
      <w:pPr>
        <w:tabs>
          <w:tab w:val="num" w:pos="5745"/>
        </w:tabs>
        <w:ind w:left="5745" w:hanging="360"/>
      </w:pPr>
      <w:rPr>
        <w:rFonts w:ascii="Symbol" w:hAnsi="Symbol" w:hint="default"/>
      </w:rPr>
    </w:lvl>
    <w:lvl w:ilvl="7" w:tplc="7A7C8E6C" w:tentative="1">
      <w:start w:val="1"/>
      <w:numFmt w:val="bullet"/>
      <w:lvlText w:val="o"/>
      <w:lvlJc w:val="left"/>
      <w:pPr>
        <w:tabs>
          <w:tab w:val="num" w:pos="6465"/>
        </w:tabs>
        <w:ind w:left="6465" w:hanging="360"/>
      </w:pPr>
      <w:rPr>
        <w:rFonts w:ascii="Courier New" w:hAnsi="Courier New" w:cs="Courier New" w:hint="default"/>
      </w:rPr>
    </w:lvl>
    <w:lvl w:ilvl="8" w:tplc="3E3618F2" w:tentative="1">
      <w:start w:val="1"/>
      <w:numFmt w:val="bullet"/>
      <w:lvlText w:val=""/>
      <w:lvlJc w:val="left"/>
      <w:pPr>
        <w:tabs>
          <w:tab w:val="num" w:pos="7185"/>
        </w:tabs>
        <w:ind w:left="7185" w:hanging="360"/>
      </w:pPr>
      <w:rPr>
        <w:rFonts w:ascii="Wingdings" w:hAnsi="Wingdings" w:hint="default"/>
      </w:rPr>
    </w:lvl>
  </w:abstractNum>
  <w:abstractNum w:abstractNumId="33">
    <w:nsid w:val="71744022"/>
    <w:multiLevelType w:val="hybridMultilevel"/>
    <w:tmpl w:val="D6865B8C"/>
    <w:lvl w:ilvl="0" w:tplc="529202C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4">
    <w:nsid w:val="75323D6F"/>
    <w:multiLevelType w:val="hybridMultilevel"/>
    <w:tmpl w:val="148475D4"/>
    <w:lvl w:ilvl="0" w:tplc="D890C7AE">
      <w:start w:val="1"/>
      <w:numFmt w:val="bullet"/>
      <w:lvlText w:val=""/>
      <w:lvlJc w:val="left"/>
      <w:pPr>
        <w:tabs>
          <w:tab w:val="num" w:pos="720"/>
        </w:tabs>
        <w:ind w:left="720" w:hanging="360"/>
      </w:pPr>
      <w:rPr>
        <w:rFonts w:ascii="Symbol" w:hAnsi="Symbol" w:hint="default"/>
      </w:rPr>
    </w:lvl>
    <w:lvl w:ilvl="1" w:tplc="00AAC4BE" w:tentative="1">
      <w:start w:val="1"/>
      <w:numFmt w:val="bullet"/>
      <w:lvlText w:val=""/>
      <w:lvlJc w:val="left"/>
      <w:pPr>
        <w:tabs>
          <w:tab w:val="num" w:pos="1440"/>
        </w:tabs>
        <w:ind w:left="1440" w:hanging="360"/>
      </w:pPr>
      <w:rPr>
        <w:rFonts w:ascii="Symbol" w:hAnsi="Symbol" w:hint="default"/>
      </w:rPr>
    </w:lvl>
    <w:lvl w:ilvl="2" w:tplc="5B1A86DC" w:tentative="1">
      <w:start w:val="1"/>
      <w:numFmt w:val="bullet"/>
      <w:lvlText w:val=""/>
      <w:lvlJc w:val="left"/>
      <w:pPr>
        <w:tabs>
          <w:tab w:val="num" w:pos="2160"/>
        </w:tabs>
        <w:ind w:left="2160" w:hanging="360"/>
      </w:pPr>
      <w:rPr>
        <w:rFonts w:ascii="Symbol" w:hAnsi="Symbol" w:hint="default"/>
      </w:rPr>
    </w:lvl>
    <w:lvl w:ilvl="3" w:tplc="4DBEC098" w:tentative="1">
      <w:start w:val="1"/>
      <w:numFmt w:val="bullet"/>
      <w:lvlText w:val=""/>
      <w:lvlJc w:val="left"/>
      <w:pPr>
        <w:tabs>
          <w:tab w:val="num" w:pos="2880"/>
        </w:tabs>
        <w:ind w:left="2880" w:hanging="360"/>
      </w:pPr>
      <w:rPr>
        <w:rFonts w:ascii="Symbol" w:hAnsi="Symbol" w:hint="default"/>
      </w:rPr>
    </w:lvl>
    <w:lvl w:ilvl="4" w:tplc="1B423A30" w:tentative="1">
      <w:start w:val="1"/>
      <w:numFmt w:val="bullet"/>
      <w:lvlText w:val=""/>
      <w:lvlJc w:val="left"/>
      <w:pPr>
        <w:tabs>
          <w:tab w:val="num" w:pos="3600"/>
        </w:tabs>
        <w:ind w:left="3600" w:hanging="360"/>
      </w:pPr>
      <w:rPr>
        <w:rFonts w:ascii="Symbol" w:hAnsi="Symbol" w:hint="default"/>
      </w:rPr>
    </w:lvl>
    <w:lvl w:ilvl="5" w:tplc="C028370E" w:tentative="1">
      <w:start w:val="1"/>
      <w:numFmt w:val="bullet"/>
      <w:lvlText w:val=""/>
      <w:lvlJc w:val="left"/>
      <w:pPr>
        <w:tabs>
          <w:tab w:val="num" w:pos="4320"/>
        </w:tabs>
        <w:ind w:left="4320" w:hanging="360"/>
      </w:pPr>
      <w:rPr>
        <w:rFonts w:ascii="Symbol" w:hAnsi="Symbol" w:hint="default"/>
      </w:rPr>
    </w:lvl>
    <w:lvl w:ilvl="6" w:tplc="9E56DA12" w:tentative="1">
      <w:start w:val="1"/>
      <w:numFmt w:val="bullet"/>
      <w:lvlText w:val=""/>
      <w:lvlJc w:val="left"/>
      <w:pPr>
        <w:tabs>
          <w:tab w:val="num" w:pos="5040"/>
        </w:tabs>
        <w:ind w:left="5040" w:hanging="360"/>
      </w:pPr>
      <w:rPr>
        <w:rFonts w:ascii="Symbol" w:hAnsi="Symbol" w:hint="default"/>
      </w:rPr>
    </w:lvl>
    <w:lvl w:ilvl="7" w:tplc="5DDE7CAA" w:tentative="1">
      <w:start w:val="1"/>
      <w:numFmt w:val="bullet"/>
      <w:lvlText w:val=""/>
      <w:lvlJc w:val="left"/>
      <w:pPr>
        <w:tabs>
          <w:tab w:val="num" w:pos="5760"/>
        </w:tabs>
        <w:ind w:left="5760" w:hanging="360"/>
      </w:pPr>
      <w:rPr>
        <w:rFonts w:ascii="Symbol" w:hAnsi="Symbol" w:hint="default"/>
      </w:rPr>
    </w:lvl>
    <w:lvl w:ilvl="8" w:tplc="0060BB2A" w:tentative="1">
      <w:start w:val="1"/>
      <w:numFmt w:val="bullet"/>
      <w:lvlText w:val=""/>
      <w:lvlJc w:val="left"/>
      <w:pPr>
        <w:tabs>
          <w:tab w:val="num" w:pos="6480"/>
        </w:tabs>
        <w:ind w:left="6480" w:hanging="360"/>
      </w:pPr>
      <w:rPr>
        <w:rFonts w:ascii="Symbol" w:hAnsi="Symbol" w:hint="default"/>
      </w:rPr>
    </w:lvl>
  </w:abstractNum>
  <w:abstractNum w:abstractNumId="35">
    <w:nsid w:val="7C4116EF"/>
    <w:multiLevelType w:val="hybridMultilevel"/>
    <w:tmpl w:val="1B5CDB72"/>
    <w:lvl w:ilvl="0" w:tplc="529202CE">
      <w:start w:val="1"/>
      <w:numFmt w:val="decimal"/>
      <w:lvlText w:val="%1."/>
      <w:lvlJc w:val="lef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C477127"/>
    <w:multiLevelType w:val="hybridMultilevel"/>
    <w:tmpl w:val="63E4BADE"/>
    <w:lvl w:ilvl="0" w:tplc="BEA8D5AE">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7">
    <w:nsid w:val="7D377D4B"/>
    <w:multiLevelType w:val="hybridMultilevel"/>
    <w:tmpl w:val="EB1E6F0C"/>
    <w:lvl w:ilvl="0" w:tplc="A02662B4">
      <w:start w:val="1"/>
      <w:numFmt w:val="bullet"/>
      <w:lvlText w:val="•"/>
      <w:lvlJc w:val="left"/>
      <w:pPr>
        <w:tabs>
          <w:tab w:val="num" w:pos="720"/>
        </w:tabs>
        <w:ind w:left="720" w:hanging="360"/>
      </w:pPr>
      <w:rPr>
        <w:rFonts w:ascii="Arial" w:hAnsi="Arial" w:hint="default"/>
      </w:rPr>
    </w:lvl>
    <w:lvl w:ilvl="1" w:tplc="F412ED7C" w:tentative="1">
      <w:start w:val="1"/>
      <w:numFmt w:val="bullet"/>
      <w:lvlText w:val="•"/>
      <w:lvlJc w:val="left"/>
      <w:pPr>
        <w:tabs>
          <w:tab w:val="num" w:pos="1440"/>
        </w:tabs>
        <w:ind w:left="1440" w:hanging="360"/>
      </w:pPr>
      <w:rPr>
        <w:rFonts w:ascii="Arial" w:hAnsi="Arial" w:hint="default"/>
      </w:rPr>
    </w:lvl>
    <w:lvl w:ilvl="2" w:tplc="319EC810" w:tentative="1">
      <w:start w:val="1"/>
      <w:numFmt w:val="bullet"/>
      <w:lvlText w:val="•"/>
      <w:lvlJc w:val="left"/>
      <w:pPr>
        <w:tabs>
          <w:tab w:val="num" w:pos="2160"/>
        </w:tabs>
        <w:ind w:left="2160" w:hanging="360"/>
      </w:pPr>
      <w:rPr>
        <w:rFonts w:ascii="Arial" w:hAnsi="Arial" w:hint="default"/>
      </w:rPr>
    </w:lvl>
    <w:lvl w:ilvl="3" w:tplc="9954DB8C" w:tentative="1">
      <w:start w:val="1"/>
      <w:numFmt w:val="bullet"/>
      <w:lvlText w:val="•"/>
      <w:lvlJc w:val="left"/>
      <w:pPr>
        <w:tabs>
          <w:tab w:val="num" w:pos="2880"/>
        </w:tabs>
        <w:ind w:left="2880" w:hanging="360"/>
      </w:pPr>
      <w:rPr>
        <w:rFonts w:ascii="Arial" w:hAnsi="Arial" w:hint="default"/>
      </w:rPr>
    </w:lvl>
    <w:lvl w:ilvl="4" w:tplc="4178E8D2" w:tentative="1">
      <w:start w:val="1"/>
      <w:numFmt w:val="bullet"/>
      <w:lvlText w:val="•"/>
      <w:lvlJc w:val="left"/>
      <w:pPr>
        <w:tabs>
          <w:tab w:val="num" w:pos="3600"/>
        </w:tabs>
        <w:ind w:left="3600" w:hanging="360"/>
      </w:pPr>
      <w:rPr>
        <w:rFonts w:ascii="Arial" w:hAnsi="Arial" w:hint="default"/>
      </w:rPr>
    </w:lvl>
    <w:lvl w:ilvl="5" w:tplc="48EABDFA" w:tentative="1">
      <w:start w:val="1"/>
      <w:numFmt w:val="bullet"/>
      <w:lvlText w:val="•"/>
      <w:lvlJc w:val="left"/>
      <w:pPr>
        <w:tabs>
          <w:tab w:val="num" w:pos="4320"/>
        </w:tabs>
        <w:ind w:left="4320" w:hanging="360"/>
      </w:pPr>
      <w:rPr>
        <w:rFonts w:ascii="Arial" w:hAnsi="Arial" w:hint="default"/>
      </w:rPr>
    </w:lvl>
    <w:lvl w:ilvl="6" w:tplc="9162E746" w:tentative="1">
      <w:start w:val="1"/>
      <w:numFmt w:val="bullet"/>
      <w:lvlText w:val="•"/>
      <w:lvlJc w:val="left"/>
      <w:pPr>
        <w:tabs>
          <w:tab w:val="num" w:pos="5040"/>
        </w:tabs>
        <w:ind w:left="5040" w:hanging="360"/>
      </w:pPr>
      <w:rPr>
        <w:rFonts w:ascii="Arial" w:hAnsi="Arial" w:hint="default"/>
      </w:rPr>
    </w:lvl>
    <w:lvl w:ilvl="7" w:tplc="144ABC4A" w:tentative="1">
      <w:start w:val="1"/>
      <w:numFmt w:val="bullet"/>
      <w:lvlText w:val="•"/>
      <w:lvlJc w:val="left"/>
      <w:pPr>
        <w:tabs>
          <w:tab w:val="num" w:pos="5760"/>
        </w:tabs>
        <w:ind w:left="5760" w:hanging="360"/>
      </w:pPr>
      <w:rPr>
        <w:rFonts w:ascii="Arial" w:hAnsi="Arial" w:hint="default"/>
      </w:rPr>
    </w:lvl>
    <w:lvl w:ilvl="8" w:tplc="D92281A2" w:tentative="1">
      <w:start w:val="1"/>
      <w:numFmt w:val="bullet"/>
      <w:lvlText w:val="•"/>
      <w:lvlJc w:val="left"/>
      <w:pPr>
        <w:tabs>
          <w:tab w:val="num" w:pos="6480"/>
        </w:tabs>
        <w:ind w:left="6480" w:hanging="360"/>
      </w:pPr>
      <w:rPr>
        <w:rFonts w:ascii="Arial" w:hAnsi="Arial" w:hint="default"/>
      </w:rPr>
    </w:lvl>
  </w:abstractNum>
  <w:abstractNum w:abstractNumId="38">
    <w:nsid w:val="7F4A15A7"/>
    <w:multiLevelType w:val="hybridMultilevel"/>
    <w:tmpl w:val="2E085988"/>
    <w:lvl w:ilvl="0" w:tplc="BFDA874E">
      <w:start w:val="7"/>
      <w:numFmt w:val="bullet"/>
      <w:lvlText w:val="-"/>
      <w:lvlJc w:val="left"/>
      <w:pPr>
        <w:ind w:left="1776" w:hanging="360"/>
      </w:pPr>
      <w:rPr>
        <w:rFonts w:ascii="Verdana" w:eastAsia="Times New Roman" w:hAnsi="Verdana"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7"/>
  </w:num>
  <w:num w:numId="2">
    <w:abstractNumId w:val="23"/>
  </w:num>
  <w:num w:numId="3">
    <w:abstractNumId w:val="32"/>
  </w:num>
  <w:num w:numId="4">
    <w:abstractNumId w:val="20"/>
  </w:num>
  <w:num w:numId="5">
    <w:abstractNumId w:val="0"/>
  </w:num>
  <w:num w:numId="6">
    <w:abstractNumId w:val="22"/>
  </w:num>
  <w:num w:numId="7">
    <w:abstractNumId w:val="2"/>
  </w:num>
  <w:num w:numId="8">
    <w:abstractNumId w:val="26"/>
  </w:num>
  <w:num w:numId="9">
    <w:abstractNumId w:val="14"/>
  </w:num>
  <w:num w:numId="10">
    <w:abstractNumId w:val="11"/>
  </w:num>
  <w:num w:numId="11">
    <w:abstractNumId w:val="4"/>
  </w:num>
  <w:num w:numId="12">
    <w:abstractNumId w:val="29"/>
  </w:num>
  <w:num w:numId="13">
    <w:abstractNumId w:val="7"/>
  </w:num>
  <w:num w:numId="14">
    <w:abstractNumId w:val="12"/>
  </w:num>
  <w:num w:numId="15">
    <w:abstractNumId w:val="5"/>
  </w:num>
  <w:num w:numId="16">
    <w:abstractNumId w:val="9"/>
  </w:num>
  <w:num w:numId="17">
    <w:abstractNumId w:val="1"/>
  </w:num>
  <w:num w:numId="18">
    <w:abstractNumId w:val="30"/>
  </w:num>
  <w:num w:numId="19">
    <w:abstractNumId w:val="38"/>
  </w:num>
  <w:num w:numId="20">
    <w:abstractNumId w:val="19"/>
  </w:num>
  <w:num w:numId="21">
    <w:abstractNumId w:val="31"/>
  </w:num>
  <w:num w:numId="22">
    <w:abstractNumId w:val="21"/>
  </w:num>
  <w:num w:numId="23">
    <w:abstractNumId w:val="16"/>
  </w:num>
  <w:num w:numId="24">
    <w:abstractNumId w:val="35"/>
  </w:num>
  <w:num w:numId="25">
    <w:abstractNumId w:val="13"/>
  </w:num>
  <w:num w:numId="26">
    <w:abstractNumId w:val="28"/>
  </w:num>
  <w:num w:numId="27">
    <w:abstractNumId w:val="27"/>
  </w:num>
  <w:num w:numId="28">
    <w:abstractNumId w:val="36"/>
  </w:num>
  <w:num w:numId="29">
    <w:abstractNumId w:val="24"/>
  </w:num>
  <w:num w:numId="30">
    <w:abstractNumId w:val="37"/>
  </w:num>
  <w:num w:numId="31">
    <w:abstractNumId w:val="6"/>
  </w:num>
  <w:num w:numId="32">
    <w:abstractNumId w:val="34"/>
  </w:num>
  <w:num w:numId="33">
    <w:abstractNumId w:val="8"/>
  </w:num>
  <w:num w:numId="34">
    <w:abstractNumId w:val="3"/>
  </w:num>
  <w:num w:numId="35">
    <w:abstractNumId w:val="18"/>
  </w:num>
  <w:num w:numId="36">
    <w:abstractNumId w:val="33"/>
  </w:num>
  <w:num w:numId="37">
    <w:abstractNumId w:val="25"/>
  </w:num>
  <w:num w:numId="38">
    <w:abstractNumId w:val="10"/>
  </w:num>
  <w:num w:numId="39">
    <w:abstractNumId w:val="19"/>
    <w:lvlOverride w:ilvl="0">
      <w:lvl w:ilvl="0" w:tplc="040C000F">
        <w:start w:val="1"/>
        <w:numFmt w:val="none"/>
        <w:lvlText w:val="1."/>
        <w:lvlJc w:val="left"/>
        <w:pPr>
          <w:ind w:left="1068" w:hanging="360"/>
        </w:pPr>
        <w:rPr>
          <w:rFonts w:hint="default"/>
        </w:rPr>
      </w:lvl>
    </w:lvlOverride>
    <w:lvlOverride w:ilvl="1">
      <w:lvl w:ilvl="1" w:tplc="040C0019">
        <w:start w:val="1"/>
        <w:numFmt w:val="lowerLetter"/>
        <w:lvlText w:val="%2."/>
        <w:lvlJc w:val="left"/>
        <w:pPr>
          <w:ind w:left="1788" w:hanging="360"/>
        </w:pPr>
        <w:rPr>
          <w:rFonts w:hint="default"/>
        </w:rPr>
      </w:lvl>
    </w:lvlOverride>
    <w:lvlOverride w:ilvl="2">
      <w:lvl w:ilvl="2" w:tplc="040C001B">
        <w:start w:val="1"/>
        <w:numFmt w:val="lowerRoman"/>
        <w:lvlText w:val="%3."/>
        <w:lvlJc w:val="right"/>
        <w:pPr>
          <w:ind w:left="2508" w:hanging="180"/>
        </w:pPr>
        <w:rPr>
          <w:rFonts w:hint="default"/>
        </w:rPr>
      </w:lvl>
    </w:lvlOverride>
    <w:lvlOverride w:ilvl="3">
      <w:lvl w:ilvl="3" w:tplc="040C000F">
        <w:start w:val="1"/>
        <w:numFmt w:val="decimal"/>
        <w:lvlText w:val="%4."/>
        <w:lvlJc w:val="left"/>
        <w:pPr>
          <w:ind w:left="3228" w:hanging="360"/>
        </w:pPr>
        <w:rPr>
          <w:rFonts w:hint="default"/>
        </w:rPr>
      </w:lvl>
    </w:lvlOverride>
    <w:lvlOverride w:ilvl="4">
      <w:lvl w:ilvl="4" w:tplc="040C0019">
        <w:start w:val="1"/>
        <w:numFmt w:val="lowerLetter"/>
        <w:lvlText w:val="%5."/>
        <w:lvlJc w:val="left"/>
        <w:pPr>
          <w:ind w:left="3948" w:hanging="360"/>
        </w:pPr>
        <w:rPr>
          <w:rFonts w:hint="default"/>
        </w:rPr>
      </w:lvl>
    </w:lvlOverride>
    <w:lvlOverride w:ilvl="5">
      <w:lvl w:ilvl="5" w:tplc="040C001B">
        <w:start w:val="1"/>
        <w:numFmt w:val="lowerRoman"/>
        <w:lvlText w:val="%6."/>
        <w:lvlJc w:val="right"/>
        <w:pPr>
          <w:ind w:left="4668" w:hanging="180"/>
        </w:pPr>
        <w:rPr>
          <w:rFonts w:hint="default"/>
        </w:rPr>
      </w:lvl>
    </w:lvlOverride>
    <w:lvlOverride w:ilvl="6">
      <w:lvl w:ilvl="6" w:tplc="040C000F">
        <w:start w:val="1"/>
        <w:numFmt w:val="decimal"/>
        <w:lvlText w:val="%7."/>
        <w:lvlJc w:val="left"/>
        <w:pPr>
          <w:ind w:left="5388" w:hanging="360"/>
        </w:pPr>
        <w:rPr>
          <w:rFonts w:hint="default"/>
        </w:rPr>
      </w:lvl>
    </w:lvlOverride>
    <w:lvlOverride w:ilvl="7">
      <w:lvl w:ilvl="7" w:tplc="040C0019">
        <w:start w:val="1"/>
        <w:numFmt w:val="lowerLetter"/>
        <w:lvlText w:val="%8."/>
        <w:lvlJc w:val="left"/>
        <w:pPr>
          <w:ind w:left="6108" w:hanging="360"/>
        </w:pPr>
        <w:rPr>
          <w:rFonts w:hint="default"/>
        </w:rPr>
      </w:lvl>
    </w:lvlOverride>
    <w:lvlOverride w:ilvl="8">
      <w:lvl w:ilvl="8" w:tplc="040C001B">
        <w:start w:val="1"/>
        <w:numFmt w:val="lowerRoman"/>
        <w:lvlText w:val="%9."/>
        <w:lvlJc w:val="right"/>
        <w:pPr>
          <w:ind w:left="6828" w:hanging="180"/>
        </w:pPr>
        <w:rPr>
          <w:rFonts w:hint="default"/>
        </w:rPr>
      </w:lvl>
    </w:lvlOverride>
  </w:num>
  <w:num w:numId="40">
    <w:abstractNumId w:val="15"/>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11266"/>
  </w:hdrShapeDefaults>
  <w:footnotePr>
    <w:footnote w:id="-1"/>
    <w:footnote w:id="0"/>
  </w:footnotePr>
  <w:endnotePr>
    <w:endnote w:id="-1"/>
    <w:endnote w:id="0"/>
  </w:endnotePr>
  <w:compat/>
  <w:rsids>
    <w:rsidRoot w:val="00F122F3"/>
    <w:rsid w:val="000129D4"/>
    <w:rsid w:val="00016379"/>
    <w:rsid w:val="00017206"/>
    <w:rsid w:val="00024D01"/>
    <w:rsid w:val="0003520D"/>
    <w:rsid w:val="00037F6C"/>
    <w:rsid w:val="000449FF"/>
    <w:rsid w:val="00046E40"/>
    <w:rsid w:val="00046F2D"/>
    <w:rsid w:val="0005188B"/>
    <w:rsid w:val="000543D5"/>
    <w:rsid w:val="000846D8"/>
    <w:rsid w:val="0009264E"/>
    <w:rsid w:val="000B416F"/>
    <w:rsid w:val="000C6AF0"/>
    <w:rsid w:val="000D080E"/>
    <w:rsid w:val="000D2B80"/>
    <w:rsid w:val="000E0707"/>
    <w:rsid w:val="000E4A0E"/>
    <w:rsid w:val="000F4E85"/>
    <w:rsid w:val="000F6B47"/>
    <w:rsid w:val="000F7D62"/>
    <w:rsid w:val="00103D8C"/>
    <w:rsid w:val="001120B5"/>
    <w:rsid w:val="00114E63"/>
    <w:rsid w:val="00146F32"/>
    <w:rsid w:val="00151C16"/>
    <w:rsid w:val="00172F15"/>
    <w:rsid w:val="0017730C"/>
    <w:rsid w:val="00182359"/>
    <w:rsid w:val="00187BCA"/>
    <w:rsid w:val="001A7199"/>
    <w:rsid w:val="001B40D1"/>
    <w:rsid w:val="001B57C5"/>
    <w:rsid w:val="001B75A4"/>
    <w:rsid w:val="001C42E6"/>
    <w:rsid w:val="001D20BA"/>
    <w:rsid w:val="001D7A9C"/>
    <w:rsid w:val="001E0871"/>
    <w:rsid w:val="001E089B"/>
    <w:rsid w:val="001E178B"/>
    <w:rsid w:val="001F600E"/>
    <w:rsid w:val="002028CF"/>
    <w:rsid w:val="00214A06"/>
    <w:rsid w:val="00232F91"/>
    <w:rsid w:val="00242BB3"/>
    <w:rsid w:val="00245F59"/>
    <w:rsid w:val="002536ED"/>
    <w:rsid w:val="00254381"/>
    <w:rsid w:val="00266814"/>
    <w:rsid w:val="0027715F"/>
    <w:rsid w:val="0027729A"/>
    <w:rsid w:val="002937BB"/>
    <w:rsid w:val="002958BD"/>
    <w:rsid w:val="0029787D"/>
    <w:rsid w:val="002A4E42"/>
    <w:rsid w:val="002B0995"/>
    <w:rsid w:val="002B453D"/>
    <w:rsid w:val="002C2166"/>
    <w:rsid w:val="002C2B22"/>
    <w:rsid w:val="002C520D"/>
    <w:rsid w:val="002E0E08"/>
    <w:rsid w:val="002E16F3"/>
    <w:rsid w:val="002E1936"/>
    <w:rsid w:val="002E3D69"/>
    <w:rsid w:val="002F0176"/>
    <w:rsid w:val="002F08CE"/>
    <w:rsid w:val="003111B4"/>
    <w:rsid w:val="00321C68"/>
    <w:rsid w:val="00323F7D"/>
    <w:rsid w:val="003316DC"/>
    <w:rsid w:val="00331965"/>
    <w:rsid w:val="00341A14"/>
    <w:rsid w:val="00343D8B"/>
    <w:rsid w:val="00345925"/>
    <w:rsid w:val="00364A94"/>
    <w:rsid w:val="00367B5C"/>
    <w:rsid w:val="00396259"/>
    <w:rsid w:val="00396E58"/>
    <w:rsid w:val="003B1B0F"/>
    <w:rsid w:val="003B4C62"/>
    <w:rsid w:val="003B531B"/>
    <w:rsid w:val="003C56FA"/>
    <w:rsid w:val="003C6CCE"/>
    <w:rsid w:val="003D4C0A"/>
    <w:rsid w:val="003E555D"/>
    <w:rsid w:val="003E6472"/>
    <w:rsid w:val="003E68A7"/>
    <w:rsid w:val="003F3890"/>
    <w:rsid w:val="00427824"/>
    <w:rsid w:val="004323FC"/>
    <w:rsid w:val="00432682"/>
    <w:rsid w:val="0043570D"/>
    <w:rsid w:val="00442810"/>
    <w:rsid w:val="0044368C"/>
    <w:rsid w:val="00455DB7"/>
    <w:rsid w:val="00472F78"/>
    <w:rsid w:val="00482C70"/>
    <w:rsid w:val="004839FD"/>
    <w:rsid w:val="0048689B"/>
    <w:rsid w:val="004A3694"/>
    <w:rsid w:val="004B6522"/>
    <w:rsid w:val="004C4FF8"/>
    <w:rsid w:val="004D1CD8"/>
    <w:rsid w:val="004D284C"/>
    <w:rsid w:val="004D6DE4"/>
    <w:rsid w:val="004F0CEC"/>
    <w:rsid w:val="004F52E0"/>
    <w:rsid w:val="00507B29"/>
    <w:rsid w:val="00510777"/>
    <w:rsid w:val="00511A14"/>
    <w:rsid w:val="00511D95"/>
    <w:rsid w:val="00512B47"/>
    <w:rsid w:val="00516DEA"/>
    <w:rsid w:val="0053187A"/>
    <w:rsid w:val="00546C3B"/>
    <w:rsid w:val="00560710"/>
    <w:rsid w:val="005631A0"/>
    <w:rsid w:val="00581576"/>
    <w:rsid w:val="00582F17"/>
    <w:rsid w:val="00585DD2"/>
    <w:rsid w:val="005869E2"/>
    <w:rsid w:val="00586FE3"/>
    <w:rsid w:val="00591CB2"/>
    <w:rsid w:val="00593ED1"/>
    <w:rsid w:val="005951F5"/>
    <w:rsid w:val="005957B9"/>
    <w:rsid w:val="005B0E0A"/>
    <w:rsid w:val="005B3D5A"/>
    <w:rsid w:val="005C4A07"/>
    <w:rsid w:val="005D7676"/>
    <w:rsid w:val="005F5D08"/>
    <w:rsid w:val="005F7BC4"/>
    <w:rsid w:val="00603017"/>
    <w:rsid w:val="00604587"/>
    <w:rsid w:val="00622425"/>
    <w:rsid w:val="00624099"/>
    <w:rsid w:val="0063092D"/>
    <w:rsid w:val="0063130C"/>
    <w:rsid w:val="006348C7"/>
    <w:rsid w:val="0064543D"/>
    <w:rsid w:val="00645F37"/>
    <w:rsid w:val="00650109"/>
    <w:rsid w:val="00653C2A"/>
    <w:rsid w:val="00660E05"/>
    <w:rsid w:val="0066318C"/>
    <w:rsid w:val="006632FE"/>
    <w:rsid w:val="00663CC3"/>
    <w:rsid w:val="00666B19"/>
    <w:rsid w:val="00683DFC"/>
    <w:rsid w:val="006901D4"/>
    <w:rsid w:val="00691807"/>
    <w:rsid w:val="006B518A"/>
    <w:rsid w:val="006D3AFA"/>
    <w:rsid w:val="006E1024"/>
    <w:rsid w:val="006F37D0"/>
    <w:rsid w:val="00735910"/>
    <w:rsid w:val="0074646D"/>
    <w:rsid w:val="007560E8"/>
    <w:rsid w:val="00756D71"/>
    <w:rsid w:val="00761D78"/>
    <w:rsid w:val="00764180"/>
    <w:rsid w:val="00767F48"/>
    <w:rsid w:val="00774452"/>
    <w:rsid w:val="00777224"/>
    <w:rsid w:val="00781DA2"/>
    <w:rsid w:val="007967C0"/>
    <w:rsid w:val="00796969"/>
    <w:rsid w:val="00796A7F"/>
    <w:rsid w:val="007A473C"/>
    <w:rsid w:val="007A72F3"/>
    <w:rsid w:val="007B6ED0"/>
    <w:rsid w:val="007C2446"/>
    <w:rsid w:val="007D288C"/>
    <w:rsid w:val="007E0788"/>
    <w:rsid w:val="007E0E64"/>
    <w:rsid w:val="007E105B"/>
    <w:rsid w:val="00800DC3"/>
    <w:rsid w:val="00813AD0"/>
    <w:rsid w:val="00817464"/>
    <w:rsid w:val="0082443E"/>
    <w:rsid w:val="00832557"/>
    <w:rsid w:val="00837800"/>
    <w:rsid w:val="00845867"/>
    <w:rsid w:val="00877DD0"/>
    <w:rsid w:val="00881FBC"/>
    <w:rsid w:val="00883994"/>
    <w:rsid w:val="00894B2D"/>
    <w:rsid w:val="008A1F21"/>
    <w:rsid w:val="008C1CD6"/>
    <w:rsid w:val="008C4730"/>
    <w:rsid w:val="008D4B47"/>
    <w:rsid w:val="008E40A0"/>
    <w:rsid w:val="008F69CC"/>
    <w:rsid w:val="008F7A1E"/>
    <w:rsid w:val="00907DB3"/>
    <w:rsid w:val="009101B7"/>
    <w:rsid w:val="00914A36"/>
    <w:rsid w:val="009212F2"/>
    <w:rsid w:val="0092519E"/>
    <w:rsid w:val="00932CDA"/>
    <w:rsid w:val="00940A6D"/>
    <w:rsid w:val="00947F67"/>
    <w:rsid w:val="009617C5"/>
    <w:rsid w:val="0098079A"/>
    <w:rsid w:val="00986F5F"/>
    <w:rsid w:val="009B2358"/>
    <w:rsid w:val="009B46CC"/>
    <w:rsid w:val="009C5D9B"/>
    <w:rsid w:val="009C749D"/>
    <w:rsid w:val="009F4BE0"/>
    <w:rsid w:val="009F6750"/>
    <w:rsid w:val="00A03D93"/>
    <w:rsid w:val="00A05E1E"/>
    <w:rsid w:val="00A12B1E"/>
    <w:rsid w:val="00A22740"/>
    <w:rsid w:val="00A41140"/>
    <w:rsid w:val="00A41785"/>
    <w:rsid w:val="00A44462"/>
    <w:rsid w:val="00A50D8C"/>
    <w:rsid w:val="00A84825"/>
    <w:rsid w:val="00AA09C5"/>
    <w:rsid w:val="00AA0C48"/>
    <w:rsid w:val="00AB4362"/>
    <w:rsid w:val="00AB7019"/>
    <w:rsid w:val="00AD1356"/>
    <w:rsid w:val="00AD37EB"/>
    <w:rsid w:val="00AD739F"/>
    <w:rsid w:val="00AF0C08"/>
    <w:rsid w:val="00B002AD"/>
    <w:rsid w:val="00B06A85"/>
    <w:rsid w:val="00B136F7"/>
    <w:rsid w:val="00B16DBA"/>
    <w:rsid w:val="00B20C91"/>
    <w:rsid w:val="00B27EAB"/>
    <w:rsid w:val="00B43CDB"/>
    <w:rsid w:val="00B45068"/>
    <w:rsid w:val="00B47A4D"/>
    <w:rsid w:val="00B5793D"/>
    <w:rsid w:val="00B6721A"/>
    <w:rsid w:val="00BA1E6A"/>
    <w:rsid w:val="00BB1BC3"/>
    <w:rsid w:val="00BB66CB"/>
    <w:rsid w:val="00BC2EFB"/>
    <w:rsid w:val="00BD5BF8"/>
    <w:rsid w:val="00BD61EA"/>
    <w:rsid w:val="00BD69F3"/>
    <w:rsid w:val="00BD75C8"/>
    <w:rsid w:val="00BF277B"/>
    <w:rsid w:val="00BF43C9"/>
    <w:rsid w:val="00C1593C"/>
    <w:rsid w:val="00C2210A"/>
    <w:rsid w:val="00C243C9"/>
    <w:rsid w:val="00C438A9"/>
    <w:rsid w:val="00C45E4C"/>
    <w:rsid w:val="00C512E3"/>
    <w:rsid w:val="00C63035"/>
    <w:rsid w:val="00C70D22"/>
    <w:rsid w:val="00C84EFE"/>
    <w:rsid w:val="00C97660"/>
    <w:rsid w:val="00CB0683"/>
    <w:rsid w:val="00CB0BB4"/>
    <w:rsid w:val="00CC027B"/>
    <w:rsid w:val="00CC1628"/>
    <w:rsid w:val="00CC5672"/>
    <w:rsid w:val="00CD32FB"/>
    <w:rsid w:val="00CD52C4"/>
    <w:rsid w:val="00CE4891"/>
    <w:rsid w:val="00D02DFB"/>
    <w:rsid w:val="00D07363"/>
    <w:rsid w:val="00D0748A"/>
    <w:rsid w:val="00D10D58"/>
    <w:rsid w:val="00D12AB0"/>
    <w:rsid w:val="00D313A4"/>
    <w:rsid w:val="00D33F2F"/>
    <w:rsid w:val="00D35C53"/>
    <w:rsid w:val="00D43044"/>
    <w:rsid w:val="00D43E2C"/>
    <w:rsid w:val="00D53BE6"/>
    <w:rsid w:val="00D56E22"/>
    <w:rsid w:val="00D571DA"/>
    <w:rsid w:val="00D6334A"/>
    <w:rsid w:val="00D758B0"/>
    <w:rsid w:val="00D80611"/>
    <w:rsid w:val="00D81A82"/>
    <w:rsid w:val="00D862FA"/>
    <w:rsid w:val="00DA09F4"/>
    <w:rsid w:val="00DA1748"/>
    <w:rsid w:val="00DC05A9"/>
    <w:rsid w:val="00DD05EB"/>
    <w:rsid w:val="00DD4DA1"/>
    <w:rsid w:val="00DF0923"/>
    <w:rsid w:val="00E01FD9"/>
    <w:rsid w:val="00E030E6"/>
    <w:rsid w:val="00E05207"/>
    <w:rsid w:val="00E10B80"/>
    <w:rsid w:val="00E312F5"/>
    <w:rsid w:val="00E538EC"/>
    <w:rsid w:val="00E5454C"/>
    <w:rsid w:val="00E55EF7"/>
    <w:rsid w:val="00E561A9"/>
    <w:rsid w:val="00E56FC3"/>
    <w:rsid w:val="00E622DE"/>
    <w:rsid w:val="00E76685"/>
    <w:rsid w:val="00E81978"/>
    <w:rsid w:val="00E81BD0"/>
    <w:rsid w:val="00EA2C34"/>
    <w:rsid w:val="00EA496D"/>
    <w:rsid w:val="00EA5A04"/>
    <w:rsid w:val="00EB2948"/>
    <w:rsid w:val="00EB3239"/>
    <w:rsid w:val="00EC374D"/>
    <w:rsid w:val="00EC4C4B"/>
    <w:rsid w:val="00EC64FA"/>
    <w:rsid w:val="00EC786F"/>
    <w:rsid w:val="00ED3208"/>
    <w:rsid w:val="00EE5D86"/>
    <w:rsid w:val="00F00E84"/>
    <w:rsid w:val="00F03926"/>
    <w:rsid w:val="00F122F3"/>
    <w:rsid w:val="00F12DE5"/>
    <w:rsid w:val="00F16290"/>
    <w:rsid w:val="00F206C0"/>
    <w:rsid w:val="00F36C72"/>
    <w:rsid w:val="00F40272"/>
    <w:rsid w:val="00F55DCD"/>
    <w:rsid w:val="00F6751E"/>
    <w:rsid w:val="00F909DB"/>
    <w:rsid w:val="00FA3095"/>
    <w:rsid w:val="00FB0C68"/>
    <w:rsid w:val="00FB2643"/>
    <w:rsid w:val="00FC4C3A"/>
    <w:rsid w:val="00FC609B"/>
    <w:rsid w:val="00FD274F"/>
    <w:rsid w:val="00FD3067"/>
    <w:rsid w:val="00FE5921"/>
    <w:rsid w:val="00FE5F6D"/>
    <w:rsid w:val="00FF2E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C2A"/>
    <w:rPr>
      <w:sz w:val="24"/>
    </w:rPr>
  </w:style>
  <w:style w:type="paragraph" w:styleId="Titre1">
    <w:name w:val="heading 1"/>
    <w:basedOn w:val="Normal"/>
    <w:next w:val="Normal"/>
    <w:qFormat/>
    <w:rsid w:val="00653C2A"/>
    <w:pPr>
      <w:keepNext/>
      <w:spacing w:before="360" w:after="180"/>
      <w:ind w:left="57"/>
      <w:jc w:val="both"/>
      <w:outlineLvl w:val="0"/>
    </w:pPr>
    <w:rPr>
      <w:rFonts w:ascii="Arial" w:hAnsi="Arial"/>
      <w:b/>
      <w:caps/>
      <w:color w:val="000099"/>
      <w:sz w:val="22"/>
    </w:rPr>
  </w:style>
  <w:style w:type="paragraph" w:styleId="Titre2">
    <w:name w:val="heading 2"/>
    <w:basedOn w:val="Normal"/>
    <w:next w:val="Normal"/>
    <w:qFormat/>
    <w:rsid w:val="00653C2A"/>
    <w:pPr>
      <w:keepNext/>
      <w:tabs>
        <w:tab w:val="left" w:pos="2835"/>
      </w:tabs>
      <w:jc w:val="both"/>
      <w:outlineLvl w:val="1"/>
    </w:pPr>
    <w:rPr>
      <w:rFonts w:ascii="Verdana" w:hAnsi="Verdana"/>
      <w:b/>
      <w:sz w:val="18"/>
    </w:rPr>
  </w:style>
  <w:style w:type="paragraph" w:styleId="Titre3">
    <w:name w:val="heading 3"/>
    <w:basedOn w:val="Normal"/>
    <w:next w:val="Normal"/>
    <w:qFormat/>
    <w:rsid w:val="00653C2A"/>
    <w:pPr>
      <w:keepNext/>
      <w:spacing w:before="240" w:after="60"/>
      <w:outlineLvl w:val="2"/>
    </w:pPr>
    <w:rPr>
      <w:rFonts w:ascii="Arial" w:hAnsi="Arial"/>
      <w:b/>
      <w:sz w:val="26"/>
    </w:rPr>
  </w:style>
  <w:style w:type="paragraph" w:styleId="Titre6">
    <w:name w:val="heading 6"/>
    <w:basedOn w:val="Normal"/>
    <w:next w:val="Normal"/>
    <w:qFormat/>
    <w:rsid w:val="00653C2A"/>
    <w:pPr>
      <w:spacing w:before="240" w:after="60"/>
      <w:outlineLvl w:val="5"/>
    </w:pPr>
    <w:rPr>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653C2A"/>
    <w:pPr>
      <w:jc w:val="center"/>
    </w:pPr>
    <w:rPr>
      <w:rFonts w:ascii="Verdana" w:hAnsi="Verdana"/>
      <w:b/>
      <w:color w:val="993366"/>
    </w:rPr>
  </w:style>
  <w:style w:type="paragraph" w:customStyle="1" w:styleId="Titredocument">
    <w:name w:val="Titre document"/>
    <w:basedOn w:val="Normal"/>
    <w:autoRedefine/>
    <w:rsid w:val="00653C2A"/>
    <w:pPr>
      <w:spacing w:line="312" w:lineRule="auto"/>
      <w:ind w:firstLine="397"/>
      <w:jc w:val="center"/>
    </w:pPr>
    <w:rPr>
      <w:rFonts w:ascii="Arial" w:eastAsia="MS Mincho" w:hAnsi="Arial"/>
      <w:b/>
      <w:caps/>
      <w:spacing w:val="20"/>
      <w:sz w:val="28"/>
      <w:lang w:eastAsia="ja-JP"/>
    </w:rPr>
  </w:style>
  <w:style w:type="paragraph" w:styleId="Retrait1religne">
    <w:name w:val="Body Text First Indent"/>
    <w:rsid w:val="00653C2A"/>
    <w:pPr>
      <w:spacing w:after="120"/>
      <w:ind w:firstLine="210"/>
      <w:jc w:val="both"/>
    </w:pPr>
    <w:rPr>
      <w:rFonts w:ascii="Verdana" w:hAnsi="Verdana"/>
    </w:rPr>
  </w:style>
  <w:style w:type="character" w:styleId="Marquedecommentaire">
    <w:name w:val="annotation reference"/>
    <w:semiHidden/>
    <w:rsid w:val="00653C2A"/>
    <w:rPr>
      <w:sz w:val="16"/>
    </w:rPr>
  </w:style>
  <w:style w:type="paragraph" w:styleId="Commentaire">
    <w:name w:val="annotation text"/>
    <w:basedOn w:val="Normal"/>
    <w:semiHidden/>
    <w:rsid w:val="00653C2A"/>
    <w:rPr>
      <w:sz w:val="20"/>
    </w:rPr>
  </w:style>
  <w:style w:type="paragraph" w:styleId="En-tte">
    <w:name w:val="header"/>
    <w:basedOn w:val="Normal"/>
    <w:rsid w:val="00653C2A"/>
    <w:pPr>
      <w:tabs>
        <w:tab w:val="center" w:pos="4536"/>
        <w:tab w:val="right" w:pos="9072"/>
      </w:tabs>
    </w:pPr>
  </w:style>
  <w:style w:type="paragraph" w:styleId="Pieddepage">
    <w:name w:val="footer"/>
    <w:basedOn w:val="Normal"/>
    <w:rsid w:val="00653C2A"/>
    <w:pPr>
      <w:tabs>
        <w:tab w:val="center" w:pos="4536"/>
        <w:tab w:val="right" w:pos="9072"/>
      </w:tabs>
    </w:pPr>
  </w:style>
  <w:style w:type="character" w:styleId="Numrodepage">
    <w:name w:val="page number"/>
    <w:basedOn w:val="Policepardfaut"/>
    <w:rsid w:val="00653C2A"/>
  </w:style>
  <w:style w:type="paragraph" w:styleId="Corpsdetexte2">
    <w:name w:val="Body Text 2"/>
    <w:basedOn w:val="Normal"/>
    <w:rsid w:val="00653C2A"/>
    <w:pPr>
      <w:jc w:val="both"/>
    </w:pPr>
    <w:rPr>
      <w:rFonts w:ascii="Verdana" w:hAnsi="Verdana"/>
      <w:sz w:val="18"/>
    </w:rPr>
  </w:style>
  <w:style w:type="paragraph" w:customStyle="1" w:styleId="Titre21">
    <w:name w:val="Titre 21"/>
    <w:basedOn w:val="Titre6"/>
    <w:rsid w:val="00653C2A"/>
    <w:pPr>
      <w:keepNext/>
      <w:numPr>
        <w:numId w:val="1"/>
      </w:numPr>
      <w:tabs>
        <w:tab w:val="clear" w:pos="4046"/>
        <w:tab w:val="num" w:pos="1068"/>
      </w:tabs>
      <w:spacing w:before="480" w:after="120"/>
      <w:ind w:left="1068"/>
    </w:pPr>
    <w:rPr>
      <w:rFonts w:ascii="Trebuchet MS" w:hAnsi="Trebuchet MS"/>
      <w:smallCaps/>
      <w:color w:val="000099"/>
      <w:sz w:val="24"/>
    </w:rPr>
  </w:style>
  <w:style w:type="paragraph" w:customStyle="1" w:styleId="Style1">
    <w:name w:val="Style1"/>
    <w:basedOn w:val="Normal"/>
    <w:rsid w:val="00653C2A"/>
    <w:pPr>
      <w:keepNext/>
      <w:spacing w:before="240" w:after="60"/>
      <w:ind w:left="851"/>
      <w:jc w:val="both"/>
      <w:outlineLvl w:val="5"/>
    </w:pPr>
    <w:rPr>
      <w:rFonts w:ascii="Comic Sans MS" w:hAnsi="Comic Sans MS"/>
      <w:b/>
      <w:color w:val="000099"/>
    </w:rPr>
  </w:style>
  <w:style w:type="character" w:styleId="Lienhypertexte">
    <w:name w:val="Hyperlink"/>
    <w:uiPriority w:val="99"/>
    <w:rsid w:val="00653C2A"/>
    <w:rPr>
      <w:color w:val="0000FF"/>
      <w:u w:val="single"/>
    </w:rPr>
  </w:style>
  <w:style w:type="paragraph" w:customStyle="1" w:styleId="Titre211">
    <w:name w:val="Titre 211"/>
    <w:next w:val="Corpsdetexte"/>
    <w:rsid w:val="00653C2A"/>
    <w:pPr>
      <w:spacing w:before="240" w:after="120"/>
      <w:ind w:left="1021"/>
    </w:pPr>
    <w:rPr>
      <w:rFonts w:ascii="Trebuchet MS" w:hAnsi="Trebuchet MS"/>
      <w:b/>
      <w:color w:val="000099"/>
      <w:sz w:val="24"/>
    </w:rPr>
  </w:style>
  <w:style w:type="paragraph" w:customStyle="1" w:styleId="CRJuriconnexion3">
    <w:name w:val="CR Juriconnexion 3"/>
    <w:next w:val="CRJuriconnexiontexte"/>
    <w:rsid w:val="00653C2A"/>
    <w:pPr>
      <w:numPr>
        <w:ilvl w:val="1"/>
        <w:numId w:val="2"/>
      </w:numPr>
      <w:spacing w:before="120" w:after="120"/>
      <w:jc w:val="both"/>
      <w:outlineLvl w:val="2"/>
    </w:pPr>
    <w:rPr>
      <w:rFonts w:ascii="Arial" w:hAnsi="Arial"/>
      <w:sz w:val="24"/>
    </w:rPr>
  </w:style>
  <w:style w:type="paragraph" w:customStyle="1" w:styleId="CRJuriconnexiontexte">
    <w:name w:val="CR Juriconnexion texte"/>
    <w:rsid w:val="00653C2A"/>
    <w:pPr>
      <w:spacing w:before="60" w:after="60"/>
      <w:ind w:firstLine="397"/>
      <w:jc w:val="both"/>
    </w:pPr>
    <w:rPr>
      <w:rFonts w:ascii="Verdana" w:hAnsi="Verdana"/>
      <w:sz w:val="22"/>
    </w:rPr>
  </w:style>
  <w:style w:type="paragraph" w:styleId="Notedebasdepage">
    <w:name w:val="footnote text"/>
    <w:basedOn w:val="Normal"/>
    <w:semiHidden/>
    <w:rsid w:val="00653C2A"/>
    <w:rPr>
      <w:rFonts w:ascii="Helvetica 55 Roman" w:hAnsi="Helvetica 55 Roman"/>
      <w:sz w:val="20"/>
    </w:rPr>
  </w:style>
  <w:style w:type="character" w:styleId="Appelnotedebasdep">
    <w:name w:val="footnote reference"/>
    <w:semiHidden/>
    <w:rsid w:val="00653C2A"/>
    <w:rPr>
      <w:vertAlign w:val="superscript"/>
    </w:rPr>
  </w:style>
  <w:style w:type="paragraph" w:customStyle="1" w:styleId="Destinataire">
    <w:name w:val="Destinataire"/>
    <w:basedOn w:val="Normal"/>
    <w:rsid w:val="00653C2A"/>
    <w:pPr>
      <w:spacing w:line="340" w:lineRule="atLeast"/>
    </w:pPr>
    <w:rPr>
      <w:rFonts w:ascii="Helvetica 45 Light" w:hAnsi="Helvetica 45 Light"/>
      <w:sz w:val="20"/>
    </w:rPr>
  </w:style>
  <w:style w:type="paragraph" w:customStyle="1" w:styleId="BalloonText1">
    <w:name w:val="Balloon Text1"/>
    <w:basedOn w:val="Normal"/>
    <w:semiHidden/>
    <w:rsid w:val="00653C2A"/>
    <w:rPr>
      <w:rFonts w:ascii="Tahoma" w:hAnsi="Tahoma" w:cs="Tahoma"/>
      <w:sz w:val="16"/>
      <w:szCs w:val="16"/>
    </w:rPr>
  </w:style>
  <w:style w:type="paragraph" w:styleId="Textedebulles">
    <w:name w:val="Balloon Text"/>
    <w:basedOn w:val="Normal"/>
    <w:semiHidden/>
    <w:rsid w:val="001C42E6"/>
    <w:rPr>
      <w:rFonts w:ascii="Tahoma" w:hAnsi="Tahoma" w:cs="Tahoma"/>
      <w:sz w:val="16"/>
      <w:szCs w:val="16"/>
    </w:rPr>
  </w:style>
  <w:style w:type="paragraph" w:styleId="Sansinterligne">
    <w:name w:val="No Spacing"/>
    <w:uiPriority w:val="99"/>
    <w:qFormat/>
    <w:rsid w:val="001B75A4"/>
    <w:pPr>
      <w:suppressAutoHyphens/>
      <w:ind w:firstLine="397"/>
      <w:jc w:val="both"/>
    </w:pPr>
    <w:rPr>
      <w:rFonts w:ascii="Arial" w:hAnsi="Arial"/>
      <w:sz w:val="24"/>
    </w:rPr>
  </w:style>
  <w:style w:type="paragraph" w:customStyle="1" w:styleId="CRJuriconnexion1">
    <w:name w:val="CR Juriconnexion 1"/>
    <w:next w:val="CRJuriconnexiontexte"/>
    <w:uiPriority w:val="99"/>
    <w:rsid w:val="004D284C"/>
    <w:pPr>
      <w:keepNext/>
      <w:numPr>
        <w:numId w:val="5"/>
      </w:numPr>
      <w:suppressAutoHyphens/>
      <w:spacing w:before="360" w:after="240"/>
    </w:pPr>
    <w:rPr>
      <w:rFonts w:ascii="Arial" w:eastAsia="Calibri" w:hAnsi="Arial"/>
      <w:b/>
      <w:smallCaps/>
      <w:sz w:val="28"/>
    </w:rPr>
  </w:style>
  <w:style w:type="character" w:styleId="Accentuation">
    <w:name w:val="Emphasis"/>
    <w:basedOn w:val="Policepardfaut"/>
    <w:uiPriority w:val="20"/>
    <w:qFormat/>
    <w:rsid w:val="00BD61EA"/>
    <w:rPr>
      <w:i/>
      <w:iCs/>
    </w:rPr>
  </w:style>
  <w:style w:type="character" w:customStyle="1" w:styleId="apple-converted-space">
    <w:name w:val="apple-converted-space"/>
    <w:basedOn w:val="Policepardfaut"/>
    <w:rsid w:val="00BD61EA"/>
  </w:style>
  <w:style w:type="paragraph" w:styleId="Paragraphedeliste">
    <w:name w:val="List Paragraph"/>
    <w:basedOn w:val="Normal"/>
    <w:link w:val="ParagraphedelisteCar"/>
    <w:uiPriority w:val="34"/>
    <w:qFormat/>
    <w:rsid w:val="00BD61EA"/>
    <w:pPr>
      <w:ind w:left="720"/>
      <w:contextualSpacing/>
    </w:pPr>
  </w:style>
  <w:style w:type="paragraph" w:styleId="NormalWeb">
    <w:name w:val="Normal (Web)"/>
    <w:basedOn w:val="Normal"/>
    <w:uiPriority w:val="99"/>
    <w:unhideWhenUsed/>
    <w:rsid w:val="00A22740"/>
    <w:pPr>
      <w:spacing w:before="100" w:beforeAutospacing="1" w:after="100" w:afterAutospacing="1"/>
    </w:pPr>
    <w:rPr>
      <w:szCs w:val="24"/>
    </w:rPr>
  </w:style>
  <w:style w:type="table" w:styleId="Grilledutableau">
    <w:name w:val="Table Grid"/>
    <w:basedOn w:val="TableauNormal"/>
    <w:rsid w:val="00B16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546C3B"/>
    <w:pPr>
      <w:keepLines/>
      <w:spacing w:before="480" w:after="0" w:line="276" w:lineRule="auto"/>
      <w:ind w:left="0"/>
      <w:jc w:val="left"/>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M1">
    <w:name w:val="toc 1"/>
    <w:basedOn w:val="Normal"/>
    <w:next w:val="Normal"/>
    <w:autoRedefine/>
    <w:uiPriority w:val="39"/>
    <w:rsid w:val="00C438A9"/>
    <w:pPr>
      <w:tabs>
        <w:tab w:val="left" w:pos="440"/>
        <w:tab w:val="right" w:leader="dot" w:pos="9062"/>
      </w:tabs>
      <w:spacing w:after="100"/>
    </w:pPr>
    <w:rPr>
      <w:rFonts w:cs="Arial"/>
      <w:noProof/>
    </w:rPr>
  </w:style>
  <w:style w:type="paragraph" w:styleId="TM2">
    <w:name w:val="toc 2"/>
    <w:basedOn w:val="Normal"/>
    <w:next w:val="Normal"/>
    <w:autoRedefine/>
    <w:uiPriority w:val="39"/>
    <w:rsid w:val="006632FE"/>
    <w:pPr>
      <w:spacing w:after="100"/>
      <w:ind w:left="240"/>
    </w:pPr>
  </w:style>
  <w:style w:type="character" w:customStyle="1" w:styleId="ParagraphedelisteCar">
    <w:name w:val="Paragraphe de liste Car"/>
    <w:link w:val="Paragraphedeliste"/>
    <w:uiPriority w:val="34"/>
    <w:locked/>
    <w:rsid w:val="007967C0"/>
    <w:rPr>
      <w:sz w:val="24"/>
    </w:rPr>
  </w:style>
  <w:style w:type="character" w:styleId="lev">
    <w:name w:val="Strong"/>
    <w:basedOn w:val="Policepardfaut"/>
    <w:uiPriority w:val="22"/>
    <w:qFormat/>
    <w:rsid w:val="00364A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3C2A"/>
    <w:rPr>
      <w:sz w:val="24"/>
    </w:rPr>
  </w:style>
  <w:style w:type="paragraph" w:styleId="Titre1">
    <w:name w:val="heading 1"/>
    <w:basedOn w:val="Normal"/>
    <w:next w:val="Normal"/>
    <w:qFormat/>
    <w:rsid w:val="00653C2A"/>
    <w:pPr>
      <w:keepNext/>
      <w:spacing w:before="360" w:after="180"/>
      <w:ind w:left="57"/>
      <w:jc w:val="both"/>
      <w:outlineLvl w:val="0"/>
    </w:pPr>
    <w:rPr>
      <w:rFonts w:ascii="Arial" w:hAnsi="Arial"/>
      <w:b/>
      <w:caps/>
      <w:color w:val="000099"/>
      <w:sz w:val="22"/>
    </w:rPr>
  </w:style>
  <w:style w:type="paragraph" w:styleId="Titre2">
    <w:name w:val="heading 2"/>
    <w:basedOn w:val="Normal"/>
    <w:next w:val="Normal"/>
    <w:qFormat/>
    <w:rsid w:val="00653C2A"/>
    <w:pPr>
      <w:keepNext/>
      <w:tabs>
        <w:tab w:val="left" w:pos="2835"/>
      </w:tabs>
      <w:jc w:val="both"/>
      <w:outlineLvl w:val="1"/>
    </w:pPr>
    <w:rPr>
      <w:rFonts w:ascii="Verdana" w:hAnsi="Verdana"/>
      <w:b/>
      <w:sz w:val="18"/>
    </w:rPr>
  </w:style>
  <w:style w:type="paragraph" w:styleId="Titre3">
    <w:name w:val="heading 3"/>
    <w:basedOn w:val="Normal"/>
    <w:next w:val="Normal"/>
    <w:qFormat/>
    <w:rsid w:val="00653C2A"/>
    <w:pPr>
      <w:keepNext/>
      <w:spacing w:before="240" w:after="60"/>
      <w:outlineLvl w:val="2"/>
    </w:pPr>
    <w:rPr>
      <w:rFonts w:ascii="Arial" w:hAnsi="Arial"/>
      <w:b/>
      <w:sz w:val="26"/>
    </w:rPr>
  </w:style>
  <w:style w:type="paragraph" w:styleId="Titre6">
    <w:name w:val="heading 6"/>
    <w:basedOn w:val="Normal"/>
    <w:next w:val="Normal"/>
    <w:qFormat/>
    <w:rsid w:val="00653C2A"/>
    <w:pPr>
      <w:spacing w:before="240" w:after="60"/>
      <w:outlineLvl w:val="5"/>
    </w:pPr>
    <w:rPr>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653C2A"/>
    <w:pPr>
      <w:jc w:val="center"/>
    </w:pPr>
    <w:rPr>
      <w:rFonts w:ascii="Verdana" w:hAnsi="Verdana"/>
      <w:b/>
      <w:color w:val="993366"/>
    </w:rPr>
  </w:style>
  <w:style w:type="paragraph" w:customStyle="1" w:styleId="Titredocument">
    <w:name w:val="Titre document"/>
    <w:basedOn w:val="Normal"/>
    <w:autoRedefine/>
    <w:rsid w:val="00653C2A"/>
    <w:pPr>
      <w:spacing w:line="312" w:lineRule="auto"/>
      <w:ind w:firstLine="397"/>
      <w:jc w:val="center"/>
    </w:pPr>
    <w:rPr>
      <w:rFonts w:ascii="Arial" w:eastAsia="MS Mincho" w:hAnsi="Arial"/>
      <w:b/>
      <w:caps/>
      <w:spacing w:val="20"/>
      <w:sz w:val="28"/>
      <w:lang w:eastAsia="ja-JP"/>
    </w:rPr>
  </w:style>
  <w:style w:type="paragraph" w:styleId="Retrait1religne">
    <w:name w:val="Body Text First Indent"/>
    <w:rsid w:val="00653C2A"/>
    <w:pPr>
      <w:spacing w:after="120"/>
      <w:ind w:firstLine="210"/>
      <w:jc w:val="both"/>
    </w:pPr>
    <w:rPr>
      <w:rFonts w:ascii="Verdana" w:hAnsi="Verdana"/>
    </w:rPr>
  </w:style>
  <w:style w:type="character" w:styleId="Marquedecommentaire">
    <w:name w:val="annotation reference"/>
    <w:semiHidden/>
    <w:rsid w:val="00653C2A"/>
    <w:rPr>
      <w:sz w:val="16"/>
    </w:rPr>
  </w:style>
  <w:style w:type="paragraph" w:styleId="Commentaire">
    <w:name w:val="annotation text"/>
    <w:basedOn w:val="Normal"/>
    <w:semiHidden/>
    <w:rsid w:val="00653C2A"/>
    <w:rPr>
      <w:sz w:val="20"/>
    </w:rPr>
  </w:style>
  <w:style w:type="paragraph" w:styleId="En-tte">
    <w:name w:val="header"/>
    <w:basedOn w:val="Normal"/>
    <w:rsid w:val="00653C2A"/>
    <w:pPr>
      <w:tabs>
        <w:tab w:val="center" w:pos="4536"/>
        <w:tab w:val="right" w:pos="9072"/>
      </w:tabs>
    </w:pPr>
  </w:style>
  <w:style w:type="paragraph" w:styleId="Pieddepage">
    <w:name w:val="footer"/>
    <w:basedOn w:val="Normal"/>
    <w:rsid w:val="00653C2A"/>
    <w:pPr>
      <w:tabs>
        <w:tab w:val="center" w:pos="4536"/>
        <w:tab w:val="right" w:pos="9072"/>
      </w:tabs>
    </w:pPr>
  </w:style>
  <w:style w:type="character" w:styleId="Numrodepage">
    <w:name w:val="page number"/>
    <w:basedOn w:val="Policepardfaut"/>
    <w:rsid w:val="00653C2A"/>
  </w:style>
  <w:style w:type="paragraph" w:styleId="Corpsdetexte2">
    <w:name w:val="Body Text 2"/>
    <w:basedOn w:val="Normal"/>
    <w:rsid w:val="00653C2A"/>
    <w:pPr>
      <w:jc w:val="both"/>
    </w:pPr>
    <w:rPr>
      <w:rFonts w:ascii="Verdana" w:hAnsi="Verdana"/>
      <w:sz w:val="18"/>
    </w:rPr>
  </w:style>
  <w:style w:type="paragraph" w:customStyle="1" w:styleId="Titre21">
    <w:name w:val="Titre 21"/>
    <w:basedOn w:val="Titre6"/>
    <w:rsid w:val="00653C2A"/>
    <w:pPr>
      <w:keepNext/>
      <w:numPr>
        <w:numId w:val="1"/>
      </w:numPr>
      <w:tabs>
        <w:tab w:val="clear" w:pos="4046"/>
        <w:tab w:val="num" w:pos="1068"/>
      </w:tabs>
      <w:spacing w:before="480" w:after="120"/>
      <w:ind w:left="1068"/>
    </w:pPr>
    <w:rPr>
      <w:rFonts w:ascii="Trebuchet MS" w:hAnsi="Trebuchet MS"/>
      <w:smallCaps/>
      <w:color w:val="000099"/>
      <w:sz w:val="24"/>
    </w:rPr>
  </w:style>
  <w:style w:type="paragraph" w:customStyle="1" w:styleId="Style1">
    <w:name w:val="Style1"/>
    <w:basedOn w:val="Normal"/>
    <w:rsid w:val="00653C2A"/>
    <w:pPr>
      <w:keepNext/>
      <w:spacing w:before="240" w:after="60"/>
      <w:ind w:left="851"/>
      <w:jc w:val="both"/>
      <w:outlineLvl w:val="5"/>
    </w:pPr>
    <w:rPr>
      <w:rFonts w:ascii="Comic Sans MS" w:hAnsi="Comic Sans MS"/>
      <w:b/>
      <w:color w:val="000099"/>
    </w:rPr>
  </w:style>
  <w:style w:type="character" w:styleId="Lienhypertexte">
    <w:name w:val="Hyperlink"/>
    <w:uiPriority w:val="99"/>
    <w:rsid w:val="00653C2A"/>
    <w:rPr>
      <w:color w:val="0000FF"/>
      <w:u w:val="single"/>
    </w:rPr>
  </w:style>
  <w:style w:type="paragraph" w:customStyle="1" w:styleId="Titre211">
    <w:name w:val="Titre 211"/>
    <w:next w:val="Corpsdetexte"/>
    <w:rsid w:val="00653C2A"/>
    <w:pPr>
      <w:spacing w:before="240" w:after="120"/>
      <w:ind w:left="1021"/>
    </w:pPr>
    <w:rPr>
      <w:rFonts w:ascii="Trebuchet MS" w:hAnsi="Trebuchet MS"/>
      <w:b/>
      <w:color w:val="000099"/>
      <w:sz w:val="24"/>
    </w:rPr>
  </w:style>
  <w:style w:type="paragraph" w:customStyle="1" w:styleId="CRJuriconnexion3">
    <w:name w:val="CR Juriconnexion 3"/>
    <w:next w:val="CRJuriconnexiontexte"/>
    <w:rsid w:val="00653C2A"/>
    <w:pPr>
      <w:numPr>
        <w:ilvl w:val="1"/>
        <w:numId w:val="2"/>
      </w:numPr>
      <w:spacing w:before="120" w:after="120"/>
      <w:jc w:val="both"/>
      <w:outlineLvl w:val="2"/>
    </w:pPr>
    <w:rPr>
      <w:rFonts w:ascii="Arial" w:hAnsi="Arial"/>
      <w:sz w:val="24"/>
    </w:rPr>
  </w:style>
  <w:style w:type="paragraph" w:customStyle="1" w:styleId="CRJuriconnexiontexte">
    <w:name w:val="CR Juriconnexion texte"/>
    <w:rsid w:val="00653C2A"/>
    <w:pPr>
      <w:spacing w:before="60" w:after="60"/>
      <w:ind w:firstLine="397"/>
      <w:jc w:val="both"/>
    </w:pPr>
    <w:rPr>
      <w:rFonts w:ascii="Verdana" w:hAnsi="Verdana"/>
      <w:sz w:val="22"/>
    </w:rPr>
  </w:style>
  <w:style w:type="paragraph" w:styleId="Notedebasdepage">
    <w:name w:val="footnote text"/>
    <w:basedOn w:val="Normal"/>
    <w:semiHidden/>
    <w:rsid w:val="00653C2A"/>
    <w:rPr>
      <w:rFonts w:ascii="Helvetica 55 Roman" w:hAnsi="Helvetica 55 Roman"/>
      <w:sz w:val="20"/>
    </w:rPr>
  </w:style>
  <w:style w:type="character" w:styleId="Appelnotedebasdep">
    <w:name w:val="footnote reference"/>
    <w:semiHidden/>
    <w:rsid w:val="00653C2A"/>
    <w:rPr>
      <w:vertAlign w:val="superscript"/>
    </w:rPr>
  </w:style>
  <w:style w:type="paragraph" w:customStyle="1" w:styleId="Destinataire">
    <w:name w:val="Destinataire"/>
    <w:basedOn w:val="Normal"/>
    <w:rsid w:val="00653C2A"/>
    <w:pPr>
      <w:spacing w:line="340" w:lineRule="atLeast"/>
    </w:pPr>
    <w:rPr>
      <w:rFonts w:ascii="Helvetica 45 Light" w:hAnsi="Helvetica 45 Light"/>
      <w:sz w:val="20"/>
    </w:rPr>
  </w:style>
  <w:style w:type="paragraph" w:customStyle="1" w:styleId="BalloonText1">
    <w:name w:val="Balloon Text1"/>
    <w:basedOn w:val="Normal"/>
    <w:semiHidden/>
    <w:rsid w:val="00653C2A"/>
    <w:rPr>
      <w:rFonts w:ascii="Tahoma" w:hAnsi="Tahoma" w:cs="Tahoma"/>
      <w:sz w:val="16"/>
      <w:szCs w:val="16"/>
    </w:rPr>
  </w:style>
  <w:style w:type="paragraph" w:styleId="Textedebulles">
    <w:name w:val="Balloon Text"/>
    <w:basedOn w:val="Normal"/>
    <w:semiHidden/>
    <w:rsid w:val="001C42E6"/>
    <w:rPr>
      <w:rFonts w:ascii="Tahoma" w:hAnsi="Tahoma" w:cs="Tahoma"/>
      <w:sz w:val="16"/>
      <w:szCs w:val="16"/>
    </w:rPr>
  </w:style>
  <w:style w:type="paragraph" w:styleId="Sansinterligne">
    <w:name w:val="No Spacing"/>
    <w:uiPriority w:val="99"/>
    <w:qFormat/>
    <w:rsid w:val="001B75A4"/>
    <w:pPr>
      <w:suppressAutoHyphens/>
      <w:ind w:firstLine="397"/>
      <w:jc w:val="both"/>
    </w:pPr>
    <w:rPr>
      <w:rFonts w:ascii="Arial" w:hAnsi="Arial"/>
      <w:sz w:val="24"/>
    </w:rPr>
  </w:style>
  <w:style w:type="paragraph" w:customStyle="1" w:styleId="CRJuriconnexion1">
    <w:name w:val="CR Juriconnexion 1"/>
    <w:next w:val="CRJuriconnexiontexte"/>
    <w:uiPriority w:val="99"/>
    <w:rsid w:val="004D284C"/>
    <w:pPr>
      <w:keepNext/>
      <w:numPr>
        <w:numId w:val="5"/>
      </w:numPr>
      <w:suppressAutoHyphens/>
      <w:spacing w:before="360" w:after="240"/>
    </w:pPr>
    <w:rPr>
      <w:rFonts w:ascii="Arial" w:eastAsia="Calibri" w:hAnsi="Arial"/>
      <w:b/>
      <w:smallCaps/>
      <w:sz w:val="28"/>
    </w:rPr>
  </w:style>
  <w:style w:type="character" w:styleId="Accentuation">
    <w:name w:val="Emphasis"/>
    <w:basedOn w:val="Policepardfaut"/>
    <w:uiPriority w:val="20"/>
    <w:qFormat/>
    <w:rsid w:val="00BD61EA"/>
    <w:rPr>
      <w:i/>
      <w:iCs/>
    </w:rPr>
  </w:style>
  <w:style w:type="character" w:customStyle="1" w:styleId="apple-converted-space">
    <w:name w:val="apple-converted-space"/>
    <w:basedOn w:val="Policepardfaut"/>
    <w:rsid w:val="00BD61EA"/>
  </w:style>
  <w:style w:type="paragraph" w:styleId="Paragraphedeliste">
    <w:name w:val="List Paragraph"/>
    <w:basedOn w:val="Normal"/>
    <w:link w:val="ParagraphedelisteCar"/>
    <w:uiPriority w:val="34"/>
    <w:qFormat/>
    <w:rsid w:val="00BD61EA"/>
    <w:pPr>
      <w:ind w:left="720"/>
      <w:contextualSpacing/>
    </w:pPr>
  </w:style>
  <w:style w:type="paragraph" w:styleId="NormalWeb">
    <w:name w:val="Normal (Web)"/>
    <w:basedOn w:val="Normal"/>
    <w:uiPriority w:val="99"/>
    <w:unhideWhenUsed/>
    <w:rsid w:val="00A22740"/>
    <w:pPr>
      <w:spacing w:before="100" w:beforeAutospacing="1" w:after="100" w:afterAutospacing="1"/>
    </w:pPr>
    <w:rPr>
      <w:szCs w:val="24"/>
    </w:rPr>
  </w:style>
  <w:style w:type="table" w:styleId="Grilledutableau">
    <w:name w:val="Table Grid"/>
    <w:basedOn w:val="TableauNormal"/>
    <w:rsid w:val="00B16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546C3B"/>
    <w:pPr>
      <w:keepLines/>
      <w:spacing w:before="480" w:after="0" w:line="276" w:lineRule="auto"/>
      <w:ind w:left="0"/>
      <w:jc w:val="left"/>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M1">
    <w:name w:val="toc 1"/>
    <w:basedOn w:val="Normal"/>
    <w:next w:val="Normal"/>
    <w:autoRedefine/>
    <w:uiPriority w:val="39"/>
    <w:rsid w:val="00C438A9"/>
    <w:pPr>
      <w:tabs>
        <w:tab w:val="left" w:pos="440"/>
        <w:tab w:val="right" w:leader="dot" w:pos="9062"/>
      </w:tabs>
      <w:spacing w:after="100"/>
    </w:pPr>
    <w:rPr>
      <w:rFonts w:cs="Arial"/>
      <w:noProof/>
    </w:rPr>
  </w:style>
  <w:style w:type="paragraph" w:styleId="TM2">
    <w:name w:val="toc 2"/>
    <w:basedOn w:val="Normal"/>
    <w:next w:val="Normal"/>
    <w:autoRedefine/>
    <w:uiPriority w:val="39"/>
    <w:rsid w:val="006632FE"/>
    <w:pPr>
      <w:spacing w:after="100"/>
      <w:ind w:left="240"/>
    </w:pPr>
  </w:style>
  <w:style w:type="character" w:customStyle="1" w:styleId="ParagraphedelisteCar">
    <w:name w:val="Paragraphe de liste Car"/>
    <w:link w:val="Paragraphedeliste"/>
    <w:uiPriority w:val="34"/>
    <w:locked/>
    <w:rsid w:val="007967C0"/>
    <w:rPr>
      <w:sz w:val="24"/>
    </w:rPr>
  </w:style>
  <w:style w:type="character" w:styleId="lev">
    <w:name w:val="Strong"/>
    <w:basedOn w:val="Policepardfaut"/>
    <w:uiPriority w:val="22"/>
    <w:qFormat/>
    <w:rsid w:val="00364A94"/>
    <w:rPr>
      <w:b/>
      <w:bCs/>
    </w:rPr>
  </w:style>
</w:styles>
</file>

<file path=word/webSettings.xml><?xml version="1.0" encoding="utf-8"?>
<w:webSettings xmlns:r="http://schemas.openxmlformats.org/officeDocument/2006/relationships" xmlns:w="http://schemas.openxmlformats.org/wordprocessingml/2006/main">
  <w:divs>
    <w:div w:id="5833592">
      <w:bodyDiv w:val="1"/>
      <w:marLeft w:val="0"/>
      <w:marRight w:val="0"/>
      <w:marTop w:val="0"/>
      <w:marBottom w:val="0"/>
      <w:divBdr>
        <w:top w:val="none" w:sz="0" w:space="0" w:color="auto"/>
        <w:left w:val="none" w:sz="0" w:space="0" w:color="auto"/>
        <w:bottom w:val="none" w:sz="0" w:space="0" w:color="auto"/>
        <w:right w:val="none" w:sz="0" w:space="0" w:color="auto"/>
      </w:divBdr>
      <w:divsChild>
        <w:div w:id="1672440651">
          <w:marLeft w:val="547"/>
          <w:marRight w:val="0"/>
          <w:marTop w:val="96"/>
          <w:marBottom w:val="0"/>
          <w:divBdr>
            <w:top w:val="none" w:sz="0" w:space="0" w:color="auto"/>
            <w:left w:val="none" w:sz="0" w:space="0" w:color="auto"/>
            <w:bottom w:val="none" w:sz="0" w:space="0" w:color="auto"/>
            <w:right w:val="none" w:sz="0" w:space="0" w:color="auto"/>
          </w:divBdr>
        </w:div>
        <w:div w:id="1001083233">
          <w:marLeft w:val="547"/>
          <w:marRight w:val="0"/>
          <w:marTop w:val="96"/>
          <w:marBottom w:val="0"/>
          <w:divBdr>
            <w:top w:val="none" w:sz="0" w:space="0" w:color="auto"/>
            <w:left w:val="none" w:sz="0" w:space="0" w:color="auto"/>
            <w:bottom w:val="none" w:sz="0" w:space="0" w:color="auto"/>
            <w:right w:val="none" w:sz="0" w:space="0" w:color="auto"/>
          </w:divBdr>
        </w:div>
        <w:div w:id="505681130">
          <w:marLeft w:val="547"/>
          <w:marRight w:val="0"/>
          <w:marTop w:val="96"/>
          <w:marBottom w:val="0"/>
          <w:divBdr>
            <w:top w:val="none" w:sz="0" w:space="0" w:color="auto"/>
            <w:left w:val="none" w:sz="0" w:space="0" w:color="auto"/>
            <w:bottom w:val="none" w:sz="0" w:space="0" w:color="auto"/>
            <w:right w:val="none" w:sz="0" w:space="0" w:color="auto"/>
          </w:divBdr>
        </w:div>
        <w:div w:id="1628000188">
          <w:marLeft w:val="547"/>
          <w:marRight w:val="0"/>
          <w:marTop w:val="96"/>
          <w:marBottom w:val="0"/>
          <w:divBdr>
            <w:top w:val="none" w:sz="0" w:space="0" w:color="auto"/>
            <w:left w:val="none" w:sz="0" w:space="0" w:color="auto"/>
            <w:bottom w:val="none" w:sz="0" w:space="0" w:color="auto"/>
            <w:right w:val="none" w:sz="0" w:space="0" w:color="auto"/>
          </w:divBdr>
        </w:div>
        <w:div w:id="1922257898">
          <w:marLeft w:val="547"/>
          <w:marRight w:val="0"/>
          <w:marTop w:val="96"/>
          <w:marBottom w:val="0"/>
          <w:divBdr>
            <w:top w:val="none" w:sz="0" w:space="0" w:color="auto"/>
            <w:left w:val="none" w:sz="0" w:space="0" w:color="auto"/>
            <w:bottom w:val="none" w:sz="0" w:space="0" w:color="auto"/>
            <w:right w:val="none" w:sz="0" w:space="0" w:color="auto"/>
          </w:divBdr>
        </w:div>
        <w:div w:id="1556546124">
          <w:marLeft w:val="547"/>
          <w:marRight w:val="0"/>
          <w:marTop w:val="96"/>
          <w:marBottom w:val="0"/>
          <w:divBdr>
            <w:top w:val="none" w:sz="0" w:space="0" w:color="auto"/>
            <w:left w:val="none" w:sz="0" w:space="0" w:color="auto"/>
            <w:bottom w:val="none" w:sz="0" w:space="0" w:color="auto"/>
            <w:right w:val="none" w:sz="0" w:space="0" w:color="auto"/>
          </w:divBdr>
        </w:div>
        <w:div w:id="464085550">
          <w:marLeft w:val="547"/>
          <w:marRight w:val="0"/>
          <w:marTop w:val="96"/>
          <w:marBottom w:val="0"/>
          <w:divBdr>
            <w:top w:val="none" w:sz="0" w:space="0" w:color="auto"/>
            <w:left w:val="none" w:sz="0" w:space="0" w:color="auto"/>
            <w:bottom w:val="none" w:sz="0" w:space="0" w:color="auto"/>
            <w:right w:val="none" w:sz="0" w:space="0" w:color="auto"/>
          </w:divBdr>
        </w:div>
        <w:div w:id="592670166">
          <w:marLeft w:val="547"/>
          <w:marRight w:val="0"/>
          <w:marTop w:val="96"/>
          <w:marBottom w:val="0"/>
          <w:divBdr>
            <w:top w:val="none" w:sz="0" w:space="0" w:color="auto"/>
            <w:left w:val="none" w:sz="0" w:space="0" w:color="auto"/>
            <w:bottom w:val="none" w:sz="0" w:space="0" w:color="auto"/>
            <w:right w:val="none" w:sz="0" w:space="0" w:color="auto"/>
          </w:divBdr>
        </w:div>
        <w:div w:id="1356418193">
          <w:marLeft w:val="547"/>
          <w:marRight w:val="0"/>
          <w:marTop w:val="96"/>
          <w:marBottom w:val="0"/>
          <w:divBdr>
            <w:top w:val="none" w:sz="0" w:space="0" w:color="auto"/>
            <w:left w:val="none" w:sz="0" w:space="0" w:color="auto"/>
            <w:bottom w:val="none" w:sz="0" w:space="0" w:color="auto"/>
            <w:right w:val="none" w:sz="0" w:space="0" w:color="auto"/>
          </w:divBdr>
        </w:div>
      </w:divsChild>
    </w:div>
    <w:div w:id="64378108">
      <w:bodyDiv w:val="1"/>
      <w:marLeft w:val="0"/>
      <w:marRight w:val="0"/>
      <w:marTop w:val="0"/>
      <w:marBottom w:val="0"/>
      <w:divBdr>
        <w:top w:val="none" w:sz="0" w:space="0" w:color="auto"/>
        <w:left w:val="none" w:sz="0" w:space="0" w:color="auto"/>
        <w:bottom w:val="none" w:sz="0" w:space="0" w:color="auto"/>
        <w:right w:val="none" w:sz="0" w:space="0" w:color="auto"/>
      </w:divBdr>
    </w:div>
    <w:div w:id="77871459">
      <w:bodyDiv w:val="1"/>
      <w:marLeft w:val="0"/>
      <w:marRight w:val="0"/>
      <w:marTop w:val="0"/>
      <w:marBottom w:val="0"/>
      <w:divBdr>
        <w:top w:val="none" w:sz="0" w:space="0" w:color="auto"/>
        <w:left w:val="none" w:sz="0" w:space="0" w:color="auto"/>
        <w:bottom w:val="none" w:sz="0" w:space="0" w:color="auto"/>
        <w:right w:val="none" w:sz="0" w:space="0" w:color="auto"/>
      </w:divBdr>
      <w:divsChild>
        <w:div w:id="954870965">
          <w:marLeft w:val="547"/>
          <w:marRight w:val="0"/>
          <w:marTop w:val="144"/>
          <w:marBottom w:val="0"/>
          <w:divBdr>
            <w:top w:val="none" w:sz="0" w:space="0" w:color="auto"/>
            <w:left w:val="none" w:sz="0" w:space="0" w:color="auto"/>
            <w:bottom w:val="none" w:sz="0" w:space="0" w:color="auto"/>
            <w:right w:val="none" w:sz="0" w:space="0" w:color="auto"/>
          </w:divBdr>
        </w:div>
        <w:div w:id="745423580">
          <w:marLeft w:val="547"/>
          <w:marRight w:val="0"/>
          <w:marTop w:val="144"/>
          <w:marBottom w:val="0"/>
          <w:divBdr>
            <w:top w:val="none" w:sz="0" w:space="0" w:color="auto"/>
            <w:left w:val="none" w:sz="0" w:space="0" w:color="auto"/>
            <w:bottom w:val="none" w:sz="0" w:space="0" w:color="auto"/>
            <w:right w:val="none" w:sz="0" w:space="0" w:color="auto"/>
          </w:divBdr>
        </w:div>
        <w:div w:id="27023864">
          <w:marLeft w:val="547"/>
          <w:marRight w:val="0"/>
          <w:marTop w:val="144"/>
          <w:marBottom w:val="0"/>
          <w:divBdr>
            <w:top w:val="none" w:sz="0" w:space="0" w:color="auto"/>
            <w:left w:val="none" w:sz="0" w:space="0" w:color="auto"/>
            <w:bottom w:val="none" w:sz="0" w:space="0" w:color="auto"/>
            <w:right w:val="none" w:sz="0" w:space="0" w:color="auto"/>
          </w:divBdr>
        </w:div>
        <w:div w:id="584805657">
          <w:marLeft w:val="547"/>
          <w:marRight w:val="0"/>
          <w:marTop w:val="144"/>
          <w:marBottom w:val="0"/>
          <w:divBdr>
            <w:top w:val="none" w:sz="0" w:space="0" w:color="auto"/>
            <w:left w:val="none" w:sz="0" w:space="0" w:color="auto"/>
            <w:bottom w:val="none" w:sz="0" w:space="0" w:color="auto"/>
            <w:right w:val="none" w:sz="0" w:space="0" w:color="auto"/>
          </w:divBdr>
        </w:div>
      </w:divsChild>
    </w:div>
    <w:div w:id="125398059">
      <w:bodyDiv w:val="1"/>
      <w:marLeft w:val="0"/>
      <w:marRight w:val="0"/>
      <w:marTop w:val="0"/>
      <w:marBottom w:val="0"/>
      <w:divBdr>
        <w:top w:val="none" w:sz="0" w:space="0" w:color="auto"/>
        <w:left w:val="none" w:sz="0" w:space="0" w:color="auto"/>
        <w:bottom w:val="none" w:sz="0" w:space="0" w:color="auto"/>
        <w:right w:val="none" w:sz="0" w:space="0" w:color="auto"/>
      </w:divBdr>
    </w:div>
    <w:div w:id="208147012">
      <w:bodyDiv w:val="1"/>
      <w:marLeft w:val="0"/>
      <w:marRight w:val="0"/>
      <w:marTop w:val="0"/>
      <w:marBottom w:val="0"/>
      <w:divBdr>
        <w:top w:val="none" w:sz="0" w:space="0" w:color="auto"/>
        <w:left w:val="none" w:sz="0" w:space="0" w:color="auto"/>
        <w:bottom w:val="none" w:sz="0" w:space="0" w:color="auto"/>
        <w:right w:val="none" w:sz="0" w:space="0" w:color="auto"/>
      </w:divBdr>
    </w:div>
    <w:div w:id="211424481">
      <w:bodyDiv w:val="1"/>
      <w:marLeft w:val="0"/>
      <w:marRight w:val="0"/>
      <w:marTop w:val="0"/>
      <w:marBottom w:val="0"/>
      <w:divBdr>
        <w:top w:val="none" w:sz="0" w:space="0" w:color="auto"/>
        <w:left w:val="none" w:sz="0" w:space="0" w:color="auto"/>
        <w:bottom w:val="none" w:sz="0" w:space="0" w:color="auto"/>
        <w:right w:val="none" w:sz="0" w:space="0" w:color="auto"/>
      </w:divBdr>
    </w:div>
    <w:div w:id="235020224">
      <w:bodyDiv w:val="1"/>
      <w:marLeft w:val="0"/>
      <w:marRight w:val="0"/>
      <w:marTop w:val="0"/>
      <w:marBottom w:val="0"/>
      <w:divBdr>
        <w:top w:val="none" w:sz="0" w:space="0" w:color="auto"/>
        <w:left w:val="none" w:sz="0" w:space="0" w:color="auto"/>
        <w:bottom w:val="none" w:sz="0" w:space="0" w:color="auto"/>
        <w:right w:val="none" w:sz="0" w:space="0" w:color="auto"/>
      </w:divBdr>
    </w:div>
    <w:div w:id="241910276">
      <w:bodyDiv w:val="1"/>
      <w:marLeft w:val="0"/>
      <w:marRight w:val="0"/>
      <w:marTop w:val="0"/>
      <w:marBottom w:val="0"/>
      <w:divBdr>
        <w:top w:val="none" w:sz="0" w:space="0" w:color="auto"/>
        <w:left w:val="none" w:sz="0" w:space="0" w:color="auto"/>
        <w:bottom w:val="none" w:sz="0" w:space="0" w:color="auto"/>
        <w:right w:val="none" w:sz="0" w:space="0" w:color="auto"/>
      </w:divBdr>
    </w:div>
    <w:div w:id="244805355">
      <w:bodyDiv w:val="1"/>
      <w:marLeft w:val="0"/>
      <w:marRight w:val="0"/>
      <w:marTop w:val="0"/>
      <w:marBottom w:val="0"/>
      <w:divBdr>
        <w:top w:val="none" w:sz="0" w:space="0" w:color="auto"/>
        <w:left w:val="none" w:sz="0" w:space="0" w:color="auto"/>
        <w:bottom w:val="none" w:sz="0" w:space="0" w:color="auto"/>
        <w:right w:val="none" w:sz="0" w:space="0" w:color="auto"/>
      </w:divBdr>
    </w:div>
    <w:div w:id="292295972">
      <w:bodyDiv w:val="1"/>
      <w:marLeft w:val="0"/>
      <w:marRight w:val="0"/>
      <w:marTop w:val="0"/>
      <w:marBottom w:val="0"/>
      <w:divBdr>
        <w:top w:val="none" w:sz="0" w:space="0" w:color="auto"/>
        <w:left w:val="none" w:sz="0" w:space="0" w:color="auto"/>
        <w:bottom w:val="none" w:sz="0" w:space="0" w:color="auto"/>
        <w:right w:val="none" w:sz="0" w:space="0" w:color="auto"/>
      </w:divBdr>
    </w:div>
    <w:div w:id="340813881">
      <w:bodyDiv w:val="1"/>
      <w:marLeft w:val="0"/>
      <w:marRight w:val="0"/>
      <w:marTop w:val="0"/>
      <w:marBottom w:val="0"/>
      <w:divBdr>
        <w:top w:val="none" w:sz="0" w:space="0" w:color="auto"/>
        <w:left w:val="none" w:sz="0" w:space="0" w:color="auto"/>
        <w:bottom w:val="none" w:sz="0" w:space="0" w:color="auto"/>
        <w:right w:val="none" w:sz="0" w:space="0" w:color="auto"/>
      </w:divBdr>
      <w:divsChild>
        <w:div w:id="682901679">
          <w:marLeft w:val="446"/>
          <w:marRight w:val="0"/>
          <w:marTop w:val="0"/>
          <w:marBottom w:val="0"/>
          <w:divBdr>
            <w:top w:val="none" w:sz="0" w:space="0" w:color="auto"/>
            <w:left w:val="none" w:sz="0" w:space="0" w:color="auto"/>
            <w:bottom w:val="none" w:sz="0" w:space="0" w:color="auto"/>
            <w:right w:val="none" w:sz="0" w:space="0" w:color="auto"/>
          </w:divBdr>
        </w:div>
        <w:div w:id="828864311">
          <w:marLeft w:val="446"/>
          <w:marRight w:val="0"/>
          <w:marTop w:val="0"/>
          <w:marBottom w:val="0"/>
          <w:divBdr>
            <w:top w:val="none" w:sz="0" w:space="0" w:color="auto"/>
            <w:left w:val="none" w:sz="0" w:space="0" w:color="auto"/>
            <w:bottom w:val="none" w:sz="0" w:space="0" w:color="auto"/>
            <w:right w:val="none" w:sz="0" w:space="0" w:color="auto"/>
          </w:divBdr>
        </w:div>
        <w:div w:id="1807964140">
          <w:marLeft w:val="446"/>
          <w:marRight w:val="0"/>
          <w:marTop w:val="0"/>
          <w:marBottom w:val="0"/>
          <w:divBdr>
            <w:top w:val="none" w:sz="0" w:space="0" w:color="auto"/>
            <w:left w:val="none" w:sz="0" w:space="0" w:color="auto"/>
            <w:bottom w:val="none" w:sz="0" w:space="0" w:color="auto"/>
            <w:right w:val="none" w:sz="0" w:space="0" w:color="auto"/>
          </w:divBdr>
        </w:div>
        <w:div w:id="1696662034">
          <w:marLeft w:val="446"/>
          <w:marRight w:val="0"/>
          <w:marTop w:val="0"/>
          <w:marBottom w:val="0"/>
          <w:divBdr>
            <w:top w:val="none" w:sz="0" w:space="0" w:color="auto"/>
            <w:left w:val="none" w:sz="0" w:space="0" w:color="auto"/>
            <w:bottom w:val="none" w:sz="0" w:space="0" w:color="auto"/>
            <w:right w:val="none" w:sz="0" w:space="0" w:color="auto"/>
          </w:divBdr>
        </w:div>
        <w:div w:id="158235067">
          <w:marLeft w:val="446"/>
          <w:marRight w:val="0"/>
          <w:marTop w:val="0"/>
          <w:marBottom w:val="0"/>
          <w:divBdr>
            <w:top w:val="none" w:sz="0" w:space="0" w:color="auto"/>
            <w:left w:val="none" w:sz="0" w:space="0" w:color="auto"/>
            <w:bottom w:val="none" w:sz="0" w:space="0" w:color="auto"/>
            <w:right w:val="none" w:sz="0" w:space="0" w:color="auto"/>
          </w:divBdr>
        </w:div>
      </w:divsChild>
    </w:div>
    <w:div w:id="363290999">
      <w:bodyDiv w:val="1"/>
      <w:marLeft w:val="0"/>
      <w:marRight w:val="0"/>
      <w:marTop w:val="0"/>
      <w:marBottom w:val="0"/>
      <w:divBdr>
        <w:top w:val="none" w:sz="0" w:space="0" w:color="auto"/>
        <w:left w:val="none" w:sz="0" w:space="0" w:color="auto"/>
        <w:bottom w:val="none" w:sz="0" w:space="0" w:color="auto"/>
        <w:right w:val="none" w:sz="0" w:space="0" w:color="auto"/>
      </w:divBdr>
      <w:divsChild>
        <w:div w:id="945380299">
          <w:marLeft w:val="547"/>
          <w:marRight w:val="0"/>
          <w:marTop w:val="154"/>
          <w:marBottom w:val="0"/>
          <w:divBdr>
            <w:top w:val="none" w:sz="0" w:space="0" w:color="auto"/>
            <w:left w:val="none" w:sz="0" w:space="0" w:color="auto"/>
            <w:bottom w:val="none" w:sz="0" w:space="0" w:color="auto"/>
            <w:right w:val="none" w:sz="0" w:space="0" w:color="auto"/>
          </w:divBdr>
        </w:div>
        <w:div w:id="630014994">
          <w:marLeft w:val="547"/>
          <w:marRight w:val="0"/>
          <w:marTop w:val="154"/>
          <w:marBottom w:val="0"/>
          <w:divBdr>
            <w:top w:val="none" w:sz="0" w:space="0" w:color="auto"/>
            <w:left w:val="none" w:sz="0" w:space="0" w:color="auto"/>
            <w:bottom w:val="none" w:sz="0" w:space="0" w:color="auto"/>
            <w:right w:val="none" w:sz="0" w:space="0" w:color="auto"/>
          </w:divBdr>
        </w:div>
      </w:divsChild>
    </w:div>
    <w:div w:id="372388434">
      <w:bodyDiv w:val="1"/>
      <w:marLeft w:val="0"/>
      <w:marRight w:val="0"/>
      <w:marTop w:val="0"/>
      <w:marBottom w:val="0"/>
      <w:divBdr>
        <w:top w:val="none" w:sz="0" w:space="0" w:color="auto"/>
        <w:left w:val="none" w:sz="0" w:space="0" w:color="auto"/>
        <w:bottom w:val="none" w:sz="0" w:space="0" w:color="auto"/>
        <w:right w:val="none" w:sz="0" w:space="0" w:color="auto"/>
      </w:divBdr>
    </w:div>
    <w:div w:id="374085013">
      <w:bodyDiv w:val="1"/>
      <w:marLeft w:val="0"/>
      <w:marRight w:val="0"/>
      <w:marTop w:val="0"/>
      <w:marBottom w:val="0"/>
      <w:divBdr>
        <w:top w:val="none" w:sz="0" w:space="0" w:color="auto"/>
        <w:left w:val="none" w:sz="0" w:space="0" w:color="auto"/>
        <w:bottom w:val="none" w:sz="0" w:space="0" w:color="auto"/>
        <w:right w:val="none" w:sz="0" w:space="0" w:color="auto"/>
      </w:divBdr>
    </w:div>
    <w:div w:id="376777929">
      <w:bodyDiv w:val="1"/>
      <w:marLeft w:val="0"/>
      <w:marRight w:val="0"/>
      <w:marTop w:val="0"/>
      <w:marBottom w:val="0"/>
      <w:divBdr>
        <w:top w:val="none" w:sz="0" w:space="0" w:color="auto"/>
        <w:left w:val="none" w:sz="0" w:space="0" w:color="auto"/>
        <w:bottom w:val="none" w:sz="0" w:space="0" w:color="auto"/>
        <w:right w:val="none" w:sz="0" w:space="0" w:color="auto"/>
      </w:divBdr>
      <w:divsChild>
        <w:div w:id="1360735319">
          <w:marLeft w:val="1166"/>
          <w:marRight w:val="0"/>
          <w:marTop w:val="77"/>
          <w:marBottom w:val="0"/>
          <w:divBdr>
            <w:top w:val="none" w:sz="0" w:space="0" w:color="auto"/>
            <w:left w:val="none" w:sz="0" w:space="0" w:color="auto"/>
            <w:bottom w:val="none" w:sz="0" w:space="0" w:color="auto"/>
            <w:right w:val="none" w:sz="0" w:space="0" w:color="auto"/>
          </w:divBdr>
        </w:div>
        <w:div w:id="912742213">
          <w:marLeft w:val="1166"/>
          <w:marRight w:val="0"/>
          <w:marTop w:val="77"/>
          <w:marBottom w:val="0"/>
          <w:divBdr>
            <w:top w:val="none" w:sz="0" w:space="0" w:color="auto"/>
            <w:left w:val="none" w:sz="0" w:space="0" w:color="auto"/>
            <w:bottom w:val="none" w:sz="0" w:space="0" w:color="auto"/>
            <w:right w:val="none" w:sz="0" w:space="0" w:color="auto"/>
          </w:divBdr>
        </w:div>
      </w:divsChild>
    </w:div>
    <w:div w:id="496775705">
      <w:bodyDiv w:val="1"/>
      <w:marLeft w:val="0"/>
      <w:marRight w:val="0"/>
      <w:marTop w:val="0"/>
      <w:marBottom w:val="0"/>
      <w:divBdr>
        <w:top w:val="none" w:sz="0" w:space="0" w:color="auto"/>
        <w:left w:val="none" w:sz="0" w:space="0" w:color="auto"/>
        <w:bottom w:val="none" w:sz="0" w:space="0" w:color="auto"/>
        <w:right w:val="none" w:sz="0" w:space="0" w:color="auto"/>
      </w:divBdr>
    </w:div>
    <w:div w:id="556817896">
      <w:bodyDiv w:val="1"/>
      <w:marLeft w:val="0"/>
      <w:marRight w:val="0"/>
      <w:marTop w:val="0"/>
      <w:marBottom w:val="0"/>
      <w:divBdr>
        <w:top w:val="none" w:sz="0" w:space="0" w:color="auto"/>
        <w:left w:val="none" w:sz="0" w:space="0" w:color="auto"/>
        <w:bottom w:val="none" w:sz="0" w:space="0" w:color="auto"/>
        <w:right w:val="none" w:sz="0" w:space="0" w:color="auto"/>
      </w:divBdr>
    </w:div>
    <w:div w:id="561596045">
      <w:bodyDiv w:val="1"/>
      <w:marLeft w:val="0"/>
      <w:marRight w:val="0"/>
      <w:marTop w:val="0"/>
      <w:marBottom w:val="0"/>
      <w:divBdr>
        <w:top w:val="none" w:sz="0" w:space="0" w:color="auto"/>
        <w:left w:val="none" w:sz="0" w:space="0" w:color="auto"/>
        <w:bottom w:val="none" w:sz="0" w:space="0" w:color="auto"/>
        <w:right w:val="none" w:sz="0" w:space="0" w:color="auto"/>
      </w:divBdr>
    </w:div>
    <w:div w:id="576476487">
      <w:bodyDiv w:val="1"/>
      <w:marLeft w:val="0"/>
      <w:marRight w:val="0"/>
      <w:marTop w:val="0"/>
      <w:marBottom w:val="0"/>
      <w:divBdr>
        <w:top w:val="none" w:sz="0" w:space="0" w:color="auto"/>
        <w:left w:val="none" w:sz="0" w:space="0" w:color="auto"/>
        <w:bottom w:val="none" w:sz="0" w:space="0" w:color="auto"/>
        <w:right w:val="none" w:sz="0" w:space="0" w:color="auto"/>
      </w:divBdr>
    </w:div>
    <w:div w:id="584725160">
      <w:bodyDiv w:val="1"/>
      <w:marLeft w:val="0"/>
      <w:marRight w:val="0"/>
      <w:marTop w:val="0"/>
      <w:marBottom w:val="0"/>
      <w:divBdr>
        <w:top w:val="none" w:sz="0" w:space="0" w:color="auto"/>
        <w:left w:val="none" w:sz="0" w:space="0" w:color="auto"/>
        <w:bottom w:val="none" w:sz="0" w:space="0" w:color="auto"/>
        <w:right w:val="none" w:sz="0" w:space="0" w:color="auto"/>
      </w:divBdr>
    </w:div>
    <w:div w:id="611976654">
      <w:bodyDiv w:val="1"/>
      <w:marLeft w:val="0"/>
      <w:marRight w:val="0"/>
      <w:marTop w:val="0"/>
      <w:marBottom w:val="0"/>
      <w:divBdr>
        <w:top w:val="none" w:sz="0" w:space="0" w:color="auto"/>
        <w:left w:val="none" w:sz="0" w:space="0" w:color="auto"/>
        <w:bottom w:val="none" w:sz="0" w:space="0" w:color="auto"/>
        <w:right w:val="none" w:sz="0" w:space="0" w:color="auto"/>
      </w:divBdr>
      <w:divsChild>
        <w:div w:id="1998610179">
          <w:marLeft w:val="0"/>
          <w:marRight w:val="0"/>
          <w:marTop w:val="144"/>
          <w:marBottom w:val="0"/>
          <w:divBdr>
            <w:top w:val="none" w:sz="0" w:space="0" w:color="auto"/>
            <w:left w:val="none" w:sz="0" w:space="0" w:color="auto"/>
            <w:bottom w:val="none" w:sz="0" w:space="0" w:color="auto"/>
            <w:right w:val="none" w:sz="0" w:space="0" w:color="auto"/>
          </w:divBdr>
        </w:div>
        <w:div w:id="620771945">
          <w:marLeft w:val="0"/>
          <w:marRight w:val="0"/>
          <w:marTop w:val="144"/>
          <w:marBottom w:val="0"/>
          <w:divBdr>
            <w:top w:val="none" w:sz="0" w:space="0" w:color="auto"/>
            <w:left w:val="none" w:sz="0" w:space="0" w:color="auto"/>
            <w:bottom w:val="none" w:sz="0" w:space="0" w:color="auto"/>
            <w:right w:val="none" w:sz="0" w:space="0" w:color="auto"/>
          </w:divBdr>
        </w:div>
        <w:div w:id="647242499">
          <w:marLeft w:val="0"/>
          <w:marRight w:val="0"/>
          <w:marTop w:val="144"/>
          <w:marBottom w:val="0"/>
          <w:divBdr>
            <w:top w:val="none" w:sz="0" w:space="0" w:color="auto"/>
            <w:left w:val="none" w:sz="0" w:space="0" w:color="auto"/>
            <w:bottom w:val="none" w:sz="0" w:space="0" w:color="auto"/>
            <w:right w:val="none" w:sz="0" w:space="0" w:color="auto"/>
          </w:divBdr>
        </w:div>
        <w:div w:id="1484544598">
          <w:marLeft w:val="0"/>
          <w:marRight w:val="0"/>
          <w:marTop w:val="144"/>
          <w:marBottom w:val="0"/>
          <w:divBdr>
            <w:top w:val="none" w:sz="0" w:space="0" w:color="auto"/>
            <w:left w:val="none" w:sz="0" w:space="0" w:color="auto"/>
            <w:bottom w:val="none" w:sz="0" w:space="0" w:color="auto"/>
            <w:right w:val="none" w:sz="0" w:space="0" w:color="auto"/>
          </w:divBdr>
        </w:div>
        <w:div w:id="262542021">
          <w:marLeft w:val="0"/>
          <w:marRight w:val="0"/>
          <w:marTop w:val="144"/>
          <w:marBottom w:val="0"/>
          <w:divBdr>
            <w:top w:val="none" w:sz="0" w:space="0" w:color="auto"/>
            <w:left w:val="none" w:sz="0" w:space="0" w:color="auto"/>
            <w:bottom w:val="none" w:sz="0" w:space="0" w:color="auto"/>
            <w:right w:val="none" w:sz="0" w:space="0" w:color="auto"/>
          </w:divBdr>
        </w:div>
        <w:div w:id="2086414135">
          <w:marLeft w:val="0"/>
          <w:marRight w:val="0"/>
          <w:marTop w:val="144"/>
          <w:marBottom w:val="0"/>
          <w:divBdr>
            <w:top w:val="none" w:sz="0" w:space="0" w:color="auto"/>
            <w:left w:val="none" w:sz="0" w:space="0" w:color="auto"/>
            <w:bottom w:val="none" w:sz="0" w:space="0" w:color="auto"/>
            <w:right w:val="none" w:sz="0" w:space="0" w:color="auto"/>
          </w:divBdr>
        </w:div>
        <w:div w:id="1680304750">
          <w:marLeft w:val="0"/>
          <w:marRight w:val="0"/>
          <w:marTop w:val="144"/>
          <w:marBottom w:val="0"/>
          <w:divBdr>
            <w:top w:val="none" w:sz="0" w:space="0" w:color="auto"/>
            <w:left w:val="none" w:sz="0" w:space="0" w:color="auto"/>
            <w:bottom w:val="none" w:sz="0" w:space="0" w:color="auto"/>
            <w:right w:val="none" w:sz="0" w:space="0" w:color="auto"/>
          </w:divBdr>
        </w:div>
        <w:div w:id="1867399937">
          <w:marLeft w:val="0"/>
          <w:marRight w:val="0"/>
          <w:marTop w:val="144"/>
          <w:marBottom w:val="0"/>
          <w:divBdr>
            <w:top w:val="none" w:sz="0" w:space="0" w:color="auto"/>
            <w:left w:val="none" w:sz="0" w:space="0" w:color="auto"/>
            <w:bottom w:val="none" w:sz="0" w:space="0" w:color="auto"/>
            <w:right w:val="none" w:sz="0" w:space="0" w:color="auto"/>
          </w:divBdr>
        </w:div>
        <w:div w:id="290988202">
          <w:marLeft w:val="0"/>
          <w:marRight w:val="0"/>
          <w:marTop w:val="144"/>
          <w:marBottom w:val="0"/>
          <w:divBdr>
            <w:top w:val="none" w:sz="0" w:space="0" w:color="auto"/>
            <w:left w:val="none" w:sz="0" w:space="0" w:color="auto"/>
            <w:bottom w:val="none" w:sz="0" w:space="0" w:color="auto"/>
            <w:right w:val="none" w:sz="0" w:space="0" w:color="auto"/>
          </w:divBdr>
        </w:div>
        <w:div w:id="1526946737">
          <w:marLeft w:val="0"/>
          <w:marRight w:val="0"/>
          <w:marTop w:val="144"/>
          <w:marBottom w:val="0"/>
          <w:divBdr>
            <w:top w:val="none" w:sz="0" w:space="0" w:color="auto"/>
            <w:left w:val="none" w:sz="0" w:space="0" w:color="auto"/>
            <w:bottom w:val="none" w:sz="0" w:space="0" w:color="auto"/>
            <w:right w:val="none" w:sz="0" w:space="0" w:color="auto"/>
          </w:divBdr>
        </w:div>
        <w:div w:id="889996550">
          <w:marLeft w:val="0"/>
          <w:marRight w:val="0"/>
          <w:marTop w:val="144"/>
          <w:marBottom w:val="0"/>
          <w:divBdr>
            <w:top w:val="none" w:sz="0" w:space="0" w:color="auto"/>
            <w:left w:val="none" w:sz="0" w:space="0" w:color="auto"/>
            <w:bottom w:val="none" w:sz="0" w:space="0" w:color="auto"/>
            <w:right w:val="none" w:sz="0" w:space="0" w:color="auto"/>
          </w:divBdr>
        </w:div>
      </w:divsChild>
    </w:div>
    <w:div w:id="613440074">
      <w:bodyDiv w:val="1"/>
      <w:marLeft w:val="0"/>
      <w:marRight w:val="0"/>
      <w:marTop w:val="0"/>
      <w:marBottom w:val="0"/>
      <w:divBdr>
        <w:top w:val="none" w:sz="0" w:space="0" w:color="auto"/>
        <w:left w:val="none" w:sz="0" w:space="0" w:color="auto"/>
        <w:bottom w:val="none" w:sz="0" w:space="0" w:color="auto"/>
        <w:right w:val="none" w:sz="0" w:space="0" w:color="auto"/>
      </w:divBdr>
    </w:div>
    <w:div w:id="619798140">
      <w:bodyDiv w:val="1"/>
      <w:marLeft w:val="0"/>
      <w:marRight w:val="0"/>
      <w:marTop w:val="0"/>
      <w:marBottom w:val="0"/>
      <w:divBdr>
        <w:top w:val="none" w:sz="0" w:space="0" w:color="auto"/>
        <w:left w:val="none" w:sz="0" w:space="0" w:color="auto"/>
        <w:bottom w:val="none" w:sz="0" w:space="0" w:color="auto"/>
        <w:right w:val="none" w:sz="0" w:space="0" w:color="auto"/>
      </w:divBdr>
      <w:divsChild>
        <w:div w:id="79298586">
          <w:marLeft w:val="547"/>
          <w:marRight w:val="0"/>
          <w:marTop w:val="154"/>
          <w:marBottom w:val="0"/>
          <w:divBdr>
            <w:top w:val="none" w:sz="0" w:space="0" w:color="auto"/>
            <w:left w:val="none" w:sz="0" w:space="0" w:color="auto"/>
            <w:bottom w:val="none" w:sz="0" w:space="0" w:color="auto"/>
            <w:right w:val="none" w:sz="0" w:space="0" w:color="auto"/>
          </w:divBdr>
        </w:div>
        <w:div w:id="1986616084">
          <w:marLeft w:val="547"/>
          <w:marRight w:val="0"/>
          <w:marTop w:val="154"/>
          <w:marBottom w:val="0"/>
          <w:divBdr>
            <w:top w:val="none" w:sz="0" w:space="0" w:color="auto"/>
            <w:left w:val="none" w:sz="0" w:space="0" w:color="auto"/>
            <w:bottom w:val="none" w:sz="0" w:space="0" w:color="auto"/>
            <w:right w:val="none" w:sz="0" w:space="0" w:color="auto"/>
          </w:divBdr>
        </w:div>
        <w:div w:id="566649546">
          <w:marLeft w:val="547"/>
          <w:marRight w:val="0"/>
          <w:marTop w:val="154"/>
          <w:marBottom w:val="0"/>
          <w:divBdr>
            <w:top w:val="none" w:sz="0" w:space="0" w:color="auto"/>
            <w:left w:val="none" w:sz="0" w:space="0" w:color="auto"/>
            <w:bottom w:val="none" w:sz="0" w:space="0" w:color="auto"/>
            <w:right w:val="none" w:sz="0" w:space="0" w:color="auto"/>
          </w:divBdr>
        </w:div>
        <w:div w:id="147064184">
          <w:marLeft w:val="547"/>
          <w:marRight w:val="0"/>
          <w:marTop w:val="154"/>
          <w:marBottom w:val="0"/>
          <w:divBdr>
            <w:top w:val="none" w:sz="0" w:space="0" w:color="auto"/>
            <w:left w:val="none" w:sz="0" w:space="0" w:color="auto"/>
            <w:bottom w:val="none" w:sz="0" w:space="0" w:color="auto"/>
            <w:right w:val="none" w:sz="0" w:space="0" w:color="auto"/>
          </w:divBdr>
        </w:div>
        <w:div w:id="1321621213">
          <w:marLeft w:val="547"/>
          <w:marRight w:val="0"/>
          <w:marTop w:val="154"/>
          <w:marBottom w:val="0"/>
          <w:divBdr>
            <w:top w:val="none" w:sz="0" w:space="0" w:color="auto"/>
            <w:left w:val="none" w:sz="0" w:space="0" w:color="auto"/>
            <w:bottom w:val="none" w:sz="0" w:space="0" w:color="auto"/>
            <w:right w:val="none" w:sz="0" w:space="0" w:color="auto"/>
          </w:divBdr>
        </w:div>
        <w:div w:id="2111974100">
          <w:marLeft w:val="547"/>
          <w:marRight w:val="0"/>
          <w:marTop w:val="154"/>
          <w:marBottom w:val="0"/>
          <w:divBdr>
            <w:top w:val="none" w:sz="0" w:space="0" w:color="auto"/>
            <w:left w:val="none" w:sz="0" w:space="0" w:color="auto"/>
            <w:bottom w:val="none" w:sz="0" w:space="0" w:color="auto"/>
            <w:right w:val="none" w:sz="0" w:space="0" w:color="auto"/>
          </w:divBdr>
        </w:div>
      </w:divsChild>
    </w:div>
    <w:div w:id="625505106">
      <w:bodyDiv w:val="1"/>
      <w:marLeft w:val="0"/>
      <w:marRight w:val="0"/>
      <w:marTop w:val="0"/>
      <w:marBottom w:val="0"/>
      <w:divBdr>
        <w:top w:val="none" w:sz="0" w:space="0" w:color="auto"/>
        <w:left w:val="none" w:sz="0" w:space="0" w:color="auto"/>
        <w:bottom w:val="none" w:sz="0" w:space="0" w:color="auto"/>
        <w:right w:val="none" w:sz="0" w:space="0" w:color="auto"/>
      </w:divBdr>
    </w:div>
    <w:div w:id="632366761">
      <w:bodyDiv w:val="1"/>
      <w:marLeft w:val="0"/>
      <w:marRight w:val="0"/>
      <w:marTop w:val="0"/>
      <w:marBottom w:val="0"/>
      <w:divBdr>
        <w:top w:val="none" w:sz="0" w:space="0" w:color="auto"/>
        <w:left w:val="none" w:sz="0" w:space="0" w:color="auto"/>
        <w:bottom w:val="none" w:sz="0" w:space="0" w:color="auto"/>
        <w:right w:val="none" w:sz="0" w:space="0" w:color="auto"/>
      </w:divBdr>
    </w:div>
    <w:div w:id="633102258">
      <w:bodyDiv w:val="1"/>
      <w:marLeft w:val="0"/>
      <w:marRight w:val="0"/>
      <w:marTop w:val="0"/>
      <w:marBottom w:val="0"/>
      <w:divBdr>
        <w:top w:val="none" w:sz="0" w:space="0" w:color="auto"/>
        <w:left w:val="none" w:sz="0" w:space="0" w:color="auto"/>
        <w:bottom w:val="none" w:sz="0" w:space="0" w:color="auto"/>
        <w:right w:val="none" w:sz="0" w:space="0" w:color="auto"/>
      </w:divBdr>
    </w:div>
    <w:div w:id="649481165">
      <w:bodyDiv w:val="1"/>
      <w:marLeft w:val="0"/>
      <w:marRight w:val="0"/>
      <w:marTop w:val="0"/>
      <w:marBottom w:val="0"/>
      <w:divBdr>
        <w:top w:val="none" w:sz="0" w:space="0" w:color="auto"/>
        <w:left w:val="none" w:sz="0" w:space="0" w:color="auto"/>
        <w:bottom w:val="none" w:sz="0" w:space="0" w:color="auto"/>
        <w:right w:val="none" w:sz="0" w:space="0" w:color="auto"/>
      </w:divBdr>
    </w:div>
    <w:div w:id="676616662">
      <w:bodyDiv w:val="1"/>
      <w:marLeft w:val="0"/>
      <w:marRight w:val="0"/>
      <w:marTop w:val="0"/>
      <w:marBottom w:val="0"/>
      <w:divBdr>
        <w:top w:val="none" w:sz="0" w:space="0" w:color="auto"/>
        <w:left w:val="none" w:sz="0" w:space="0" w:color="auto"/>
        <w:bottom w:val="none" w:sz="0" w:space="0" w:color="auto"/>
        <w:right w:val="none" w:sz="0" w:space="0" w:color="auto"/>
      </w:divBdr>
    </w:div>
    <w:div w:id="677730828">
      <w:bodyDiv w:val="1"/>
      <w:marLeft w:val="0"/>
      <w:marRight w:val="0"/>
      <w:marTop w:val="0"/>
      <w:marBottom w:val="0"/>
      <w:divBdr>
        <w:top w:val="none" w:sz="0" w:space="0" w:color="auto"/>
        <w:left w:val="none" w:sz="0" w:space="0" w:color="auto"/>
        <w:bottom w:val="none" w:sz="0" w:space="0" w:color="auto"/>
        <w:right w:val="none" w:sz="0" w:space="0" w:color="auto"/>
      </w:divBdr>
    </w:div>
    <w:div w:id="692995941">
      <w:bodyDiv w:val="1"/>
      <w:marLeft w:val="0"/>
      <w:marRight w:val="0"/>
      <w:marTop w:val="0"/>
      <w:marBottom w:val="0"/>
      <w:divBdr>
        <w:top w:val="none" w:sz="0" w:space="0" w:color="auto"/>
        <w:left w:val="none" w:sz="0" w:space="0" w:color="auto"/>
        <w:bottom w:val="none" w:sz="0" w:space="0" w:color="auto"/>
        <w:right w:val="none" w:sz="0" w:space="0" w:color="auto"/>
      </w:divBdr>
    </w:div>
    <w:div w:id="719671417">
      <w:bodyDiv w:val="1"/>
      <w:marLeft w:val="0"/>
      <w:marRight w:val="0"/>
      <w:marTop w:val="0"/>
      <w:marBottom w:val="0"/>
      <w:divBdr>
        <w:top w:val="none" w:sz="0" w:space="0" w:color="auto"/>
        <w:left w:val="none" w:sz="0" w:space="0" w:color="auto"/>
        <w:bottom w:val="none" w:sz="0" w:space="0" w:color="auto"/>
        <w:right w:val="none" w:sz="0" w:space="0" w:color="auto"/>
      </w:divBdr>
    </w:div>
    <w:div w:id="771585879">
      <w:bodyDiv w:val="1"/>
      <w:marLeft w:val="0"/>
      <w:marRight w:val="0"/>
      <w:marTop w:val="0"/>
      <w:marBottom w:val="0"/>
      <w:divBdr>
        <w:top w:val="none" w:sz="0" w:space="0" w:color="auto"/>
        <w:left w:val="none" w:sz="0" w:space="0" w:color="auto"/>
        <w:bottom w:val="none" w:sz="0" w:space="0" w:color="auto"/>
        <w:right w:val="none" w:sz="0" w:space="0" w:color="auto"/>
      </w:divBdr>
    </w:div>
    <w:div w:id="777604021">
      <w:bodyDiv w:val="1"/>
      <w:marLeft w:val="0"/>
      <w:marRight w:val="0"/>
      <w:marTop w:val="0"/>
      <w:marBottom w:val="0"/>
      <w:divBdr>
        <w:top w:val="none" w:sz="0" w:space="0" w:color="auto"/>
        <w:left w:val="none" w:sz="0" w:space="0" w:color="auto"/>
        <w:bottom w:val="none" w:sz="0" w:space="0" w:color="auto"/>
        <w:right w:val="none" w:sz="0" w:space="0" w:color="auto"/>
      </w:divBdr>
    </w:div>
    <w:div w:id="782194128">
      <w:bodyDiv w:val="1"/>
      <w:marLeft w:val="0"/>
      <w:marRight w:val="0"/>
      <w:marTop w:val="0"/>
      <w:marBottom w:val="0"/>
      <w:divBdr>
        <w:top w:val="none" w:sz="0" w:space="0" w:color="auto"/>
        <w:left w:val="none" w:sz="0" w:space="0" w:color="auto"/>
        <w:bottom w:val="none" w:sz="0" w:space="0" w:color="auto"/>
        <w:right w:val="none" w:sz="0" w:space="0" w:color="auto"/>
      </w:divBdr>
    </w:div>
    <w:div w:id="785153075">
      <w:bodyDiv w:val="1"/>
      <w:marLeft w:val="0"/>
      <w:marRight w:val="0"/>
      <w:marTop w:val="0"/>
      <w:marBottom w:val="0"/>
      <w:divBdr>
        <w:top w:val="none" w:sz="0" w:space="0" w:color="auto"/>
        <w:left w:val="none" w:sz="0" w:space="0" w:color="auto"/>
        <w:bottom w:val="none" w:sz="0" w:space="0" w:color="auto"/>
        <w:right w:val="none" w:sz="0" w:space="0" w:color="auto"/>
      </w:divBdr>
    </w:div>
    <w:div w:id="863136133">
      <w:bodyDiv w:val="1"/>
      <w:marLeft w:val="0"/>
      <w:marRight w:val="0"/>
      <w:marTop w:val="0"/>
      <w:marBottom w:val="0"/>
      <w:divBdr>
        <w:top w:val="none" w:sz="0" w:space="0" w:color="auto"/>
        <w:left w:val="none" w:sz="0" w:space="0" w:color="auto"/>
        <w:bottom w:val="none" w:sz="0" w:space="0" w:color="auto"/>
        <w:right w:val="none" w:sz="0" w:space="0" w:color="auto"/>
      </w:divBdr>
    </w:div>
    <w:div w:id="919145948">
      <w:bodyDiv w:val="1"/>
      <w:marLeft w:val="0"/>
      <w:marRight w:val="0"/>
      <w:marTop w:val="0"/>
      <w:marBottom w:val="0"/>
      <w:divBdr>
        <w:top w:val="none" w:sz="0" w:space="0" w:color="auto"/>
        <w:left w:val="none" w:sz="0" w:space="0" w:color="auto"/>
        <w:bottom w:val="none" w:sz="0" w:space="0" w:color="auto"/>
        <w:right w:val="none" w:sz="0" w:space="0" w:color="auto"/>
      </w:divBdr>
    </w:div>
    <w:div w:id="922759243">
      <w:bodyDiv w:val="1"/>
      <w:marLeft w:val="0"/>
      <w:marRight w:val="0"/>
      <w:marTop w:val="0"/>
      <w:marBottom w:val="0"/>
      <w:divBdr>
        <w:top w:val="none" w:sz="0" w:space="0" w:color="auto"/>
        <w:left w:val="none" w:sz="0" w:space="0" w:color="auto"/>
        <w:bottom w:val="none" w:sz="0" w:space="0" w:color="auto"/>
        <w:right w:val="none" w:sz="0" w:space="0" w:color="auto"/>
      </w:divBdr>
      <w:divsChild>
        <w:div w:id="338433557">
          <w:marLeft w:val="547"/>
          <w:marRight w:val="0"/>
          <w:marTop w:val="154"/>
          <w:marBottom w:val="0"/>
          <w:divBdr>
            <w:top w:val="none" w:sz="0" w:space="0" w:color="auto"/>
            <w:left w:val="none" w:sz="0" w:space="0" w:color="auto"/>
            <w:bottom w:val="none" w:sz="0" w:space="0" w:color="auto"/>
            <w:right w:val="none" w:sz="0" w:space="0" w:color="auto"/>
          </w:divBdr>
        </w:div>
        <w:div w:id="997657658">
          <w:marLeft w:val="547"/>
          <w:marRight w:val="0"/>
          <w:marTop w:val="154"/>
          <w:marBottom w:val="0"/>
          <w:divBdr>
            <w:top w:val="none" w:sz="0" w:space="0" w:color="auto"/>
            <w:left w:val="none" w:sz="0" w:space="0" w:color="auto"/>
            <w:bottom w:val="none" w:sz="0" w:space="0" w:color="auto"/>
            <w:right w:val="none" w:sz="0" w:space="0" w:color="auto"/>
          </w:divBdr>
        </w:div>
        <w:div w:id="566844495">
          <w:marLeft w:val="547"/>
          <w:marRight w:val="0"/>
          <w:marTop w:val="154"/>
          <w:marBottom w:val="0"/>
          <w:divBdr>
            <w:top w:val="none" w:sz="0" w:space="0" w:color="auto"/>
            <w:left w:val="none" w:sz="0" w:space="0" w:color="auto"/>
            <w:bottom w:val="none" w:sz="0" w:space="0" w:color="auto"/>
            <w:right w:val="none" w:sz="0" w:space="0" w:color="auto"/>
          </w:divBdr>
        </w:div>
        <w:div w:id="1574075352">
          <w:marLeft w:val="547"/>
          <w:marRight w:val="0"/>
          <w:marTop w:val="154"/>
          <w:marBottom w:val="0"/>
          <w:divBdr>
            <w:top w:val="none" w:sz="0" w:space="0" w:color="auto"/>
            <w:left w:val="none" w:sz="0" w:space="0" w:color="auto"/>
            <w:bottom w:val="none" w:sz="0" w:space="0" w:color="auto"/>
            <w:right w:val="none" w:sz="0" w:space="0" w:color="auto"/>
          </w:divBdr>
        </w:div>
      </w:divsChild>
    </w:div>
    <w:div w:id="959798364">
      <w:bodyDiv w:val="1"/>
      <w:marLeft w:val="0"/>
      <w:marRight w:val="0"/>
      <w:marTop w:val="0"/>
      <w:marBottom w:val="0"/>
      <w:divBdr>
        <w:top w:val="none" w:sz="0" w:space="0" w:color="auto"/>
        <w:left w:val="none" w:sz="0" w:space="0" w:color="auto"/>
        <w:bottom w:val="none" w:sz="0" w:space="0" w:color="auto"/>
        <w:right w:val="none" w:sz="0" w:space="0" w:color="auto"/>
      </w:divBdr>
    </w:div>
    <w:div w:id="1042752142">
      <w:bodyDiv w:val="1"/>
      <w:marLeft w:val="0"/>
      <w:marRight w:val="0"/>
      <w:marTop w:val="0"/>
      <w:marBottom w:val="0"/>
      <w:divBdr>
        <w:top w:val="none" w:sz="0" w:space="0" w:color="auto"/>
        <w:left w:val="none" w:sz="0" w:space="0" w:color="auto"/>
        <w:bottom w:val="none" w:sz="0" w:space="0" w:color="auto"/>
        <w:right w:val="none" w:sz="0" w:space="0" w:color="auto"/>
      </w:divBdr>
    </w:div>
    <w:div w:id="1043333659">
      <w:bodyDiv w:val="1"/>
      <w:marLeft w:val="0"/>
      <w:marRight w:val="0"/>
      <w:marTop w:val="0"/>
      <w:marBottom w:val="0"/>
      <w:divBdr>
        <w:top w:val="none" w:sz="0" w:space="0" w:color="auto"/>
        <w:left w:val="none" w:sz="0" w:space="0" w:color="auto"/>
        <w:bottom w:val="none" w:sz="0" w:space="0" w:color="auto"/>
        <w:right w:val="none" w:sz="0" w:space="0" w:color="auto"/>
      </w:divBdr>
      <w:divsChild>
        <w:div w:id="1249148915">
          <w:marLeft w:val="547"/>
          <w:marRight w:val="0"/>
          <w:marTop w:val="67"/>
          <w:marBottom w:val="0"/>
          <w:divBdr>
            <w:top w:val="none" w:sz="0" w:space="0" w:color="auto"/>
            <w:left w:val="none" w:sz="0" w:space="0" w:color="auto"/>
            <w:bottom w:val="none" w:sz="0" w:space="0" w:color="auto"/>
            <w:right w:val="none" w:sz="0" w:space="0" w:color="auto"/>
          </w:divBdr>
        </w:div>
        <w:div w:id="764347829">
          <w:marLeft w:val="547"/>
          <w:marRight w:val="0"/>
          <w:marTop w:val="67"/>
          <w:marBottom w:val="0"/>
          <w:divBdr>
            <w:top w:val="none" w:sz="0" w:space="0" w:color="auto"/>
            <w:left w:val="none" w:sz="0" w:space="0" w:color="auto"/>
            <w:bottom w:val="none" w:sz="0" w:space="0" w:color="auto"/>
            <w:right w:val="none" w:sz="0" w:space="0" w:color="auto"/>
          </w:divBdr>
        </w:div>
        <w:div w:id="1878078367">
          <w:marLeft w:val="547"/>
          <w:marRight w:val="0"/>
          <w:marTop w:val="67"/>
          <w:marBottom w:val="0"/>
          <w:divBdr>
            <w:top w:val="none" w:sz="0" w:space="0" w:color="auto"/>
            <w:left w:val="none" w:sz="0" w:space="0" w:color="auto"/>
            <w:bottom w:val="none" w:sz="0" w:space="0" w:color="auto"/>
            <w:right w:val="none" w:sz="0" w:space="0" w:color="auto"/>
          </w:divBdr>
        </w:div>
        <w:div w:id="1630278972">
          <w:marLeft w:val="547"/>
          <w:marRight w:val="0"/>
          <w:marTop w:val="67"/>
          <w:marBottom w:val="0"/>
          <w:divBdr>
            <w:top w:val="none" w:sz="0" w:space="0" w:color="auto"/>
            <w:left w:val="none" w:sz="0" w:space="0" w:color="auto"/>
            <w:bottom w:val="none" w:sz="0" w:space="0" w:color="auto"/>
            <w:right w:val="none" w:sz="0" w:space="0" w:color="auto"/>
          </w:divBdr>
        </w:div>
        <w:div w:id="873033518">
          <w:marLeft w:val="547"/>
          <w:marRight w:val="0"/>
          <w:marTop w:val="67"/>
          <w:marBottom w:val="0"/>
          <w:divBdr>
            <w:top w:val="none" w:sz="0" w:space="0" w:color="auto"/>
            <w:left w:val="none" w:sz="0" w:space="0" w:color="auto"/>
            <w:bottom w:val="none" w:sz="0" w:space="0" w:color="auto"/>
            <w:right w:val="none" w:sz="0" w:space="0" w:color="auto"/>
          </w:divBdr>
        </w:div>
        <w:div w:id="1623614386">
          <w:marLeft w:val="547"/>
          <w:marRight w:val="0"/>
          <w:marTop w:val="67"/>
          <w:marBottom w:val="0"/>
          <w:divBdr>
            <w:top w:val="none" w:sz="0" w:space="0" w:color="auto"/>
            <w:left w:val="none" w:sz="0" w:space="0" w:color="auto"/>
            <w:bottom w:val="none" w:sz="0" w:space="0" w:color="auto"/>
            <w:right w:val="none" w:sz="0" w:space="0" w:color="auto"/>
          </w:divBdr>
        </w:div>
      </w:divsChild>
    </w:div>
    <w:div w:id="1095444375">
      <w:bodyDiv w:val="1"/>
      <w:marLeft w:val="0"/>
      <w:marRight w:val="0"/>
      <w:marTop w:val="0"/>
      <w:marBottom w:val="0"/>
      <w:divBdr>
        <w:top w:val="none" w:sz="0" w:space="0" w:color="auto"/>
        <w:left w:val="none" w:sz="0" w:space="0" w:color="auto"/>
        <w:bottom w:val="none" w:sz="0" w:space="0" w:color="auto"/>
        <w:right w:val="none" w:sz="0" w:space="0" w:color="auto"/>
      </w:divBdr>
    </w:div>
    <w:div w:id="1129664860">
      <w:bodyDiv w:val="1"/>
      <w:marLeft w:val="0"/>
      <w:marRight w:val="0"/>
      <w:marTop w:val="0"/>
      <w:marBottom w:val="0"/>
      <w:divBdr>
        <w:top w:val="none" w:sz="0" w:space="0" w:color="auto"/>
        <w:left w:val="none" w:sz="0" w:space="0" w:color="auto"/>
        <w:bottom w:val="none" w:sz="0" w:space="0" w:color="auto"/>
        <w:right w:val="none" w:sz="0" w:space="0" w:color="auto"/>
      </w:divBdr>
    </w:div>
    <w:div w:id="1185361430">
      <w:bodyDiv w:val="1"/>
      <w:marLeft w:val="0"/>
      <w:marRight w:val="0"/>
      <w:marTop w:val="0"/>
      <w:marBottom w:val="0"/>
      <w:divBdr>
        <w:top w:val="none" w:sz="0" w:space="0" w:color="auto"/>
        <w:left w:val="none" w:sz="0" w:space="0" w:color="auto"/>
        <w:bottom w:val="none" w:sz="0" w:space="0" w:color="auto"/>
        <w:right w:val="none" w:sz="0" w:space="0" w:color="auto"/>
      </w:divBdr>
    </w:div>
    <w:div w:id="1205290844">
      <w:bodyDiv w:val="1"/>
      <w:marLeft w:val="0"/>
      <w:marRight w:val="0"/>
      <w:marTop w:val="0"/>
      <w:marBottom w:val="0"/>
      <w:divBdr>
        <w:top w:val="none" w:sz="0" w:space="0" w:color="auto"/>
        <w:left w:val="none" w:sz="0" w:space="0" w:color="auto"/>
        <w:bottom w:val="none" w:sz="0" w:space="0" w:color="auto"/>
        <w:right w:val="none" w:sz="0" w:space="0" w:color="auto"/>
      </w:divBdr>
      <w:divsChild>
        <w:div w:id="1709792564">
          <w:marLeft w:val="547"/>
          <w:marRight w:val="0"/>
          <w:marTop w:val="154"/>
          <w:marBottom w:val="0"/>
          <w:divBdr>
            <w:top w:val="none" w:sz="0" w:space="0" w:color="auto"/>
            <w:left w:val="none" w:sz="0" w:space="0" w:color="auto"/>
            <w:bottom w:val="none" w:sz="0" w:space="0" w:color="auto"/>
            <w:right w:val="none" w:sz="0" w:space="0" w:color="auto"/>
          </w:divBdr>
        </w:div>
        <w:div w:id="1075785580">
          <w:marLeft w:val="547"/>
          <w:marRight w:val="0"/>
          <w:marTop w:val="154"/>
          <w:marBottom w:val="0"/>
          <w:divBdr>
            <w:top w:val="none" w:sz="0" w:space="0" w:color="auto"/>
            <w:left w:val="none" w:sz="0" w:space="0" w:color="auto"/>
            <w:bottom w:val="none" w:sz="0" w:space="0" w:color="auto"/>
            <w:right w:val="none" w:sz="0" w:space="0" w:color="auto"/>
          </w:divBdr>
        </w:div>
      </w:divsChild>
    </w:div>
    <w:div w:id="1268388333">
      <w:bodyDiv w:val="1"/>
      <w:marLeft w:val="0"/>
      <w:marRight w:val="0"/>
      <w:marTop w:val="0"/>
      <w:marBottom w:val="0"/>
      <w:divBdr>
        <w:top w:val="none" w:sz="0" w:space="0" w:color="auto"/>
        <w:left w:val="none" w:sz="0" w:space="0" w:color="auto"/>
        <w:bottom w:val="none" w:sz="0" w:space="0" w:color="auto"/>
        <w:right w:val="none" w:sz="0" w:space="0" w:color="auto"/>
      </w:divBdr>
    </w:div>
    <w:div w:id="1268611841">
      <w:bodyDiv w:val="1"/>
      <w:marLeft w:val="0"/>
      <w:marRight w:val="0"/>
      <w:marTop w:val="0"/>
      <w:marBottom w:val="0"/>
      <w:divBdr>
        <w:top w:val="none" w:sz="0" w:space="0" w:color="auto"/>
        <w:left w:val="none" w:sz="0" w:space="0" w:color="auto"/>
        <w:bottom w:val="none" w:sz="0" w:space="0" w:color="auto"/>
        <w:right w:val="none" w:sz="0" w:space="0" w:color="auto"/>
      </w:divBdr>
    </w:div>
    <w:div w:id="1286161636">
      <w:bodyDiv w:val="1"/>
      <w:marLeft w:val="0"/>
      <w:marRight w:val="0"/>
      <w:marTop w:val="0"/>
      <w:marBottom w:val="0"/>
      <w:divBdr>
        <w:top w:val="none" w:sz="0" w:space="0" w:color="auto"/>
        <w:left w:val="none" w:sz="0" w:space="0" w:color="auto"/>
        <w:bottom w:val="none" w:sz="0" w:space="0" w:color="auto"/>
        <w:right w:val="none" w:sz="0" w:space="0" w:color="auto"/>
      </w:divBdr>
    </w:div>
    <w:div w:id="1405104080">
      <w:bodyDiv w:val="1"/>
      <w:marLeft w:val="0"/>
      <w:marRight w:val="0"/>
      <w:marTop w:val="0"/>
      <w:marBottom w:val="0"/>
      <w:divBdr>
        <w:top w:val="none" w:sz="0" w:space="0" w:color="auto"/>
        <w:left w:val="none" w:sz="0" w:space="0" w:color="auto"/>
        <w:bottom w:val="none" w:sz="0" w:space="0" w:color="auto"/>
        <w:right w:val="none" w:sz="0" w:space="0" w:color="auto"/>
      </w:divBdr>
      <w:divsChild>
        <w:div w:id="337007001">
          <w:marLeft w:val="547"/>
          <w:marRight w:val="0"/>
          <w:marTop w:val="77"/>
          <w:marBottom w:val="0"/>
          <w:divBdr>
            <w:top w:val="none" w:sz="0" w:space="0" w:color="auto"/>
            <w:left w:val="none" w:sz="0" w:space="0" w:color="auto"/>
            <w:bottom w:val="none" w:sz="0" w:space="0" w:color="auto"/>
            <w:right w:val="none" w:sz="0" w:space="0" w:color="auto"/>
          </w:divBdr>
        </w:div>
        <w:div w:id="992029484">
          <w:marLeft w:val="547"/>
          <w:marRight w:val="0"/>
          <w:marTop w:val="77"/>
          <w:marBottom w:val="0"/>
          <w:divBdr>
            <w:top w:val="none" w:sz="0" w:space="0" w:color="auto"/>
            <w:left w:val="none" w:sz="0" w:space="0" w:color="auto"/>
            <w:bottom w:val="none" w:sz="0" w:space="0" w:color="auto"/>
            <w:right w:val="none" w:sz="0" w:space="0" w:color="auto"/>
          </w:divBdr>
        </w:div>
        <w:div w:id="1386753034">
          <w:marLeft w:val="547"/>
          <w:marRight w:val="0"/>
          <w:marTop w:val="77"/>
          <w:marBottom w:val="0"/>
          <w:divBdr>
            <w:top w:val="none" w:sz="0" w:space="0" w:color="auto"/>
            <w:left w:val="none" w:sz="0" w:space="0" w:color="auto"/>
            <w:bottom w:val="none" w:sz="0" w:space="0" w:color="auto"/>
            <w:right w:val="none" w:sz="0" w:space="0" w:color="auto"/>
          </w:divBdr>
        </w:div>
        <w:div w:id="2116824029">
          <w:marLeft w:val="547"/>
          <w:marRight w:val="0"/>
          <w:marTop w:val="77"/>
          <w:marBottom w:val="0"/>
          <w:divBdr>
            <w:top w:val="none" w:sz="0" w:space="0" w:color="auto"/>
            <w:left w:val="none" w:sz="0" w:space="0" w:color="auto"/>
            <w:bottom w:val="none" w:sz="0" w:space="0" w:color="auto"/>
            <w:right w:val="none" w:sz="0" w:space="0" w:color="auto"/>
          </w:divBdr>
        </w:div>
      </w:divsChild>
    </w:div>
    <w:div w:id="1412000566">
      <w:bodyDiv w:val="1"/>
      <w:marLeft w:val="0"/>
      <w:marRight w:val="0"/>
      <w:marTop w:val="0"/>
      <w:marBottom w:val="0"/>
      <w:divBdr>
        <w:top w:val="none" w:sz="0" w:space="0" w:color="auto"/>
        <w:left w:val="none" w:sz="0" w:space="0" w:color="auto"/>
        <w:bottom w:val="none" w:sz="0" w:space="0" w:color="auto"/>
        <w:right w:val="none" w:sz="0" w:space="0" w:color="auto"/>
      </w:divBdr>
    </w:div>
    <w:div w:id="1415590045">
      <w:bodyDiv w:val="1"/>
      <w:marLeft w:val="0"/>
      <w:marRight w:val="0"/>
      <w:marTop w:val="0"/>
      <w:marBottom w:val="0"/>
      <w:divBdr>
        <w:top w:val="none" w:sz="0" w:space="0" w:color="auto"/>
        <w:left w:val="none" w:sz="0" w:space="0" w:color="auto"/>
        <w:bottom w:val="none" w:sz="0" w:space="0" w:color="auto"/>
        <w:right w:val="none" w:sz="0" w:space="0" w:color="auto"/>
      </w:divBdr>
      <w:divsChild>
        <w:div w:id="792989907">
          <w:marLeft w:val="547"/>
          <w:marRight w:val="0"/>
          <w:marTop w:val="86"/>
          <w:marBottom w:val="0"/>
          <w:divBdr>
            <w:top w:val="none" w:sz="0" w:space="0" w:color="auto"/>
            <w:left w:val="none" w:sz="0" w:space="0" w:color="auto"/>
            <w:bottom w:val="none" w:sz="0" w:space="0" w:color="auto"/>
            <w:right w:val="none" w:sz="0" w:space="0" w:color="auto"/>
          </w:divBdr>
        </w:div>
        <w:div w:id="2084713108">
          <w:marLeft w:val="547"/>
          <w:marRight w:val="0"/>
          <w:marTop w:val="86"/>
          <w:marBottom w:val="0"/>
          <w:divBdr>
            <w:top w:val="none" w:sz="0" w:space="0" w:color="auto"/>
            <w:left w:val="none" w:sz="0" w:space="0" w:color="auto"/>
            <w:bottom w:val="none" w:sz="0" w:space="0" w:color="auto"/>
            <w:right w:val="none" w:sz="0" w:space="0" w:color="auto"/>
          </w:divBdr>
        </w:div>
        <w:div w:id="2071224290">
          <w:marLeft w:val="547"/>
          <w:marRight w:val="0"/>
          <w:marTop w:val="86"/>
          <w:marBottom w:val="0"/>
          <w:divBdr>
            <w:top w:val="none" w:sz="0" w:space="0" w:color="auto"/>
            <w:left w:val="none" w:sz="0" w:space="0" w:color="auto"/>
            <w:bottom w:val="none" w:sz="0" w:space="0" w:color="auto"/>
            <w:right w:val="none" w:sz="0" w:space="0" w:color="auto"/>
          </w:divBdr>
        </w:div>
        <w:div w:id="1127773701">
          <w:marLeft w:val="547"/>
          <w:marRight w:val="0"/>
          <w:marTop w:val="86"/>
          <w:marBottom w:val="0"/>
          <w:divBdr>
            <w:top w:val="none" w:sz="0" w:space="0" w:color="auto"/>
            <w:left w:val="none" w:sz="0" w:space="0" w:color="auto"/>
            <w:bottom w:val="none" w:sz="0" w:space="0" w:color="auto"/>
            <w:right w:val="none" w:sz="0" w:space="0" w:color="auto"/>
          </w:divBdr>
        </w:div>
      </w:divsChild>
    </w:div>
    <w:div w:id="1417483856">
      <w:bodyDiv w:val="1"/>
      <w:marLeft w:val="0"/>
      <w:marRight w:val="0"/>
      <w:marTop w:val="0"/>
      <w:marBottom w:val="0"/>
      <w:divBdr>
        <w:top w:val="none" w:sz="0" w:space="0" w:color="auto"/>
        <w:left w:val="none" w:sz="0" w:space="0" w:color="auto"/>
        <w:bottom w:val="none" w:sz="0" w:space="0" w:color="auto"/>
        <w:right w:val="none" w:sz="0" w:space="0" w:color="auto"/>
      </w:divBdr>
      <w:divsChild>
        <w:div w:id="952979931">
          <w:marLeft w:val="446"/>
          <w:marRight w:val="0"/>
          <w:marTop w:val="0"/>
          <w:marBottom w:val="0"/>
          <w:divBdr>
            <w:top w:val="none" w:sz="0" w:space="0" w:color="auto"/>
            <w:left w:val="none" w:sz="0" w:space="0" w:color="auto"/>
            <w:bottom w:val="none" w:sz="0" w:space="0" w:color="auto"/>
            <w:right w:val="none" w:sz="0" w:space="0" w:color="auto"/>
          </w:divBdr>
        </w:div>
        <w:div w:id="793330895">
          <w:marLeft w:val="446"/>
          <w:marRight w:val="0"/>
          <w:marTop w:val="0"/>
          <w:marBottom w:val="0"/>
          <w:divBdr>
            <w:top w:val="none" w:sz="0" w:space="0" w:color="auto"/>
            <w:left w:val="none" w:sz="0" w:space="0" w:color="auto"/>
            <w:bottom w:val="none" w:sz="0" w:space="0" w:color="auto"/>
            <w:right w:val="none" w:sz="0" w:space="0" w:color="auto"/>
          </w:divBdr>
        </w:div>
        <w:div w:id="1636060905">
          <w:marLeft w:val="446"/>
          <w:marRight w:val="0"/>
          <w:marTop w:val="0"/>
          <w:marBottom w:val="0"/>
          <w:divBdr>
            <w:top w:val="none" w:sz="0" w:space="0" w:color="auto"/>
            <w:left w:val="none" w:sz="0" w:space="0" w:color="auto"/>
            <w:bottom w:val="none" w:sz="0" w:space="0" w:color="auto"/>
            <w:right w:val="none" w:sz="0" w:space="0" w:color="auto"/>
          </w:divBdr>
        </w:div>
      </w:divsChild>
    </w:div>
    <w:div w:id="1425958701">
      <w:bodyDiv w:val="1"/>
      <w:marLeft w:val="0"/>
      <w:marRight w:val="0"/>
      <w:marTop w:val="0"/>
      <w:marBottom w:val="0"/>
      <w:divBdr>
        <w:top w:val="none" w:sz="0" w:space="0" w:color="auto"/>
        <w:left w:val="none" w:sz="0" w:space="0" w:color="auto"/>
        <w:bottom w:val="none" w:sz="0" w:space="0" w:color="auto"/>
        <w:right w:val="none" w:sz="0" w:space="0" w:color="auto"/>
      </w:divBdr>
      <w:divsChild>
        <w:div w:id="95176823">
          <w:marLeft w:val="0"/>
          <w:marRight w:val="0"/>
          <w:marTop w:val="0"/>
          <w:marBottom w:val="0"/>
          <w:divBdr>
            <w:top w:val="none" w:sz="0" w:space="0" w:color="auto"/>
            <w:left w:val="none" w:sz="0" w:space="0" w:color="auto"/>
            <w:bottom w:val="none" w:sz="0" w:space="0" w:color="auto"/>
            <w:right w:val="none" w:sz="0" w:space="0" w:color="auto"/>
          </w:divBdr>
        </w:div>
        <w:div w:id="583949952">
          <w:marLeft w:val="0"/>
          <w:marRight w:val="0"/>
          <w:marTop w:val="0"/>
          <w:marBottom w:val="0"/>
          <w:divBdr>
            <w:top w:val="none" w:sz="0" w:space="0" w:color="auto"/>
            <w:left w:val="none" w:sz="0" w:space="0" w:color="auto"/>
            <w:bottom w:val="none" w:sz="0" w:space="0" w:color="auto"/>
            <w:right w:val="none" w:sz="0" w:space="0" w:color="auto"/>
          </w:divBdr>
        </w:div>
        <w:div w:id="2067097786">
          <w:marLeft w:val="0"/>
          <w:marRight w:val="0"/>
          <w:marTop w:val="0"/>
          <w:marBottom w:val="0"/>
          <w:divBdr>
            <w:top w:val="none" w:sz="0" w:space="0" w:color="auto"/>
            <w:left w:val="none" w:sz="0" w:space="0" w:color="auto"/>
            <w:bottom w:val="none" w:sz="0" w:space="0" w:color="auto"/>
            <w:right w:val="none" w:sz="0" w:space="0" w:color="auto"/>
          </w:divBdr>
        </w:div>
        <w:div w:id="1085034404">
          <w:marLeft w:val="0"/>
          <w:marRight w:val="0"/>
          <w:marTop w:val="0"/>
          <w:marBottom w:val="0"/>
          <w:divBdr>
            <w:top w:val="none" w:sz="0" w:space="0" w:color="auto"/>
            <w:left w:val="none" w:sz="0" w:space="0" w:color="auto"/>
            <w:bottom w:val="none" w:sz="0" w:space="0" w:color="auto"/>
            <w:right w:val="none" w:sz="0" w:space="0" w:color="auto"/>
          </w:divBdr>
        </w:div>
        <w:div w:id="1837529556">
          <w:marLeft w:val="0"/>
          <w:marRight w:val="0"/>
          <w:marTop w:val="0"/>
          <w:marBottom w:val="0"/>
          <w:divBdr>
            <w:top w:val="none" w:sz="0" w:space="0" w:color="auto"/>
            <w:left w:val="none" w:sz="0" w:space="0" w:color="auto"/>
            <w:bottom w:val="none" w:sz="0" w:space="0" w:color="auto"/>
            <w:right w:val="none" w:sz="0" w:space="0" w:color="auto"/>
          </w:divBdr>
        </w:div>
      </w:divsChild>
    </w:div>
    <w:div w:id="1440295328">
      <w:bodyDiv w:val="1"/>
      <w:marLeft w:val="0"/>
      <w:marRight w:val="0"/>
      <w:marTop w:val="0"/>
      <w:marBottom w:val="0"/>
      <w:divBdr>
        <w:top w:val="none" w:sz="0" w:space="0" w:color="auto"/>
        <w:left w:val="none" w:sz="0" w:space="0" w:color="auto"/>
        <w:bottom w:val="none" w:sz="0" w:space="0" w:color="auto"/>
        <w:right w:val="none" w:sz="0" w:space="0" w:color="auto"/>
      </w:divBdr>
    </w:div>
    <w:div w:id="1498422114">
      <w:bodyDiv w:val="1"/>
      <w:marLeft w:val="0"/>
      <w:marRight w:val="0"/>
      <w:marTop w:val="0"/>
      <w:marBottom w:val="0"/>
      <w:divBdr>
        <w:top w:val="none" w:sz="0" w:space="0" w:color="auto"/>
        <w:left w:val="none" w:sz="0" w:space="0" w:color="auto"/>
        <w:bottom w:val="none" w:sz="0" w:space="0" w:color="auto"/>
        <w:right w:val="none" w:sz="0" w:space="0" w:color="auto"/>
      </w:divBdr>
    </w:div>
    <w:div w:id="1500197652">
      <w:bodyDiv w:val="1"/>
      <w:marLeft w:val="0"/>
      <w:marRight w:val="0"/>
      <w:marTop w:val="0"/>
      <w:marBottom w:val="0"/>
      <w:divBdr>
        <w:top w:val="none" w:sz="0" w:space="0" w:color="auto"/>
        <w:left w:val="none" w:sz="0" w:space="0" w:color="auto"/>
        <w:bottom w:val="none" w:sz="0" w:space="0" w:color="auto"/>
        <w:right w:val="none" w:sz="0" w:space="0" w:color="auto"/>
      </w:divBdr>
    </w:div>
    <w:div w:id="1504928903">
      <w:bodyDiv w:val="1"/>
      <w:marLeft w:val="0"/>
      <w:marRight w:val="0"/>
      <w:marTop w:val="0"/>
      <w:marBottom w:val="0"/>
      <w:divBdr>
        <w:top w:val="none" w:sz="0" w:space="0" w:color="auto"/>
        <w:left w:val="none" w:sz="0" w:space="0" w:color="auto"/>
        <w:bottom w:val="none" w:sz="0" w:space="0" w:color="auto"/>
        <w:right w:val="none" w:sz="0" w:space="0" w:color="auto"/>
      </w:divBdr>
    </w:div>
    <w:div w:id="1531842739">
      <w:bodyDiv w:val="1"/>
      <w:marLeft w:val="0"/>
      <w:marRight w:val="0"/>
      <w:marTop w:val="0"/>
      <w:marBottom w:val="0"/>
      <w:divBdr>
        <w:top w:val="none" w:sz="0" w:space="0" w:color="auto"/>
        <w:left w:val="none" w:sz="0" w:space="0" w:color="auto"/>
        <w:bottom w:val="none" w:sz="0" w:space="0" w:color="auto"/>
        <w:right w:val="none" w:sz="0" w:space="0" w:color="auto"/>
      </w:divBdr>
    </w:div>
    <w:div w:id="1537086522">
      <w:bodyDiv w:val="1"/>
      <w:marLeft w:val="0"/>
      <w:marRight w:val="0"/>
      <w:marTop w:val="0"/>
      <w:marBottom w:val="0"/>
      <w:divBdr>
        <w:top w:val="none" w:sz="0" w:space="0" w:color="auto"/>
        <w:left w:val="none" w:sz="0" w:space="0" w:color="auto"/>
        <w:bottom w:val="none" w:sz="0" w:space="0" w:color="auto"/>
        <w:right w:val="none" w:sz="0" w:space="0" w:color="auto"/>
      </w:divBdr>
      <w:divsChild>
        <w:div w:id="1571692316">
          <w:marLeft w:val="547"/>
          <w:marRight w:val="0"/>
          <w:marTop w:val="96"/>
          <w:marBottom w:val="0"/>
          <w:divBdr>
            <w:top w:val="none" w:sz="0" w:space="0" w:color="auto"/>
            <w:left w:val="none" w:sz="0" w:space="0" w:color="auto"/>
            <w:bottom w:val="none" w:sz="0" w:space="0" w:color="auto"/>
            <w:right w:val="none" w:sz="0" w:space="0" w:color="auto"/>
          </w:divBdr>
        </w:div>
        <w:div w:id="234780152">
          <w:marLeft w:val="547"/>
          <w:marRight w:val="0"/>
          <w:marTop w:val="96"/>
          <w:marBottom w:val="0"/>
          <w:divBdr>
            <w:top w:val="none" w:sz="0" w:space="0" w:color="auto"/>
            <w:left w:val="none" w:sz="0" w:space="0" w:color="auto"/>
            <w:bottom w:val="none" w:sz="0" w:space="0" w:color="auto"/>
            <w:right w:val="none" w:sz="0" w:space="0" w:color="auto"/>
          </w:divBdr>
        </w:div>
        <w:div w:id="1249079639">
          <w:marLeft w:val="547"/>
          <w:marRight w:val="0"/>
          <w:marTop w:val="96"/>
          <w:marBottom w:val="0"/>
          <w:divBdr>
            <w:top w:val="none" w:sz="0" w:space="0" w:color="auto"/>
            <w:left w:val="none" w:sz="0" w:space="0" w:color="auto"/>
            <w:bottom w:val="none" w:sz="0" w:space="0" w:color="auto"/>
            <w:right w:val="none" w:sz="0" w:space="0" w:color="auto"/>
          </w:divBdr>
        </w:div>
        <w:div w:id="1170171807">
          <w:marLeft w:val="547"/>
          <w:marRight w:val="0"/>
          <w:marTop w:val="96"/>
          <w:marBottom w:val="0"/>
          <w:divBdr>
            <w:top w:val="none" w:sz="0" w:space="0" w:color="auto"/>
            <w:left w:val="none" w:sz="0" w:space="0" w:color="auto"/>
            <w:bottom w:val="none" w:sz="0" w:space="0" w:color="auto"/>
            <w:right w:val="none" w:sz="0" w:space="0" w:color="auto"/>
          </w:divBdr>
        </w:div>
        <w:div w:id="1620339719">
          <w:marLeft w:val="547"/>
          <w:marRight w:val="0"/>
          <w:marTop w:val="96"/>
          <w:marBottom w:val="0"/>
          <w:divBdr>
            <w:top w:val="none" w:sz="0" w:space="0" w:color="auto"/>
            <w:left w:val="none" w:sz="0" w:space="0" w:color="auto"/>
            <w:bottom w:val="none" w:sz="0" w:space="0" w:color="auto"/>
            <w:right w:val="none" w:sz="0" w:space="0" w:color="auto"/>
          </w:divBdr>
        </w:div>
        <w:div w:id="1857570282">
          <w:marLeft w:val="547"/>
          <w:marRight w:val="0"/>
          <w:marTop w:val="96"/>
          <w:marBottom w:val="0"/>
          <w:divBdr>
            <w:top w:val="none" w:sz="0" w:space="0" w:color="auto"/>
            <w:left w:val="none" w:sz="0" w:space="0" w:color="auto"/>
            <w:bottom w:val="none" w:sz="0" w:space="0" w:color="auto"/>
            <w:right w:val="none" w:sz="0" w:space="0" w:color="auto"/>
          </w:divBdr>
        </w:div>
        <w:div w:id="1231966286">
          <w:marLeft w:val="547"/>
          <w:marRight w:val="0"/>
          <w:marTop w:val="96"/>
          <w:marBottom w:val="0"/>
          <w:divBdr>
            <w:top w:val="none" w:sz="0" w:space="0" w:color="auto"/>
            <w:left w:val="none" w:sz="0" w:space="0" w:color="auto"/>
            <w:bottom w:val="none" w:sz="0" w:space="0" w:color="auto"/>
            <w:right w:val="none" w:sz="0" w:space="0" w:color="auto"/>
          </w:divBdr>
        </w:div>
        <w:div w:id="1876186704">
          <w:marLeft w:val="547"/>
          <w:marRight w:val="0"/>
          <w:marTop w:val="96"/>
          <w:marBottom w:val="0"/>
          <w:divBdr>
            <w:top w:val="none" w:sz="0" w:space="0" w:color="auto"/>
            <w:left w:val="none" w:sz="0" w:space="0" w:color="auto"/>
            <w:bottom w:val="none" w:sz="0" w:space="0" w:color="auto"/>
            <w:right w:val="none" w:sz="0" w:space="0" w:color="auto"/>
          </w:divBdr>
        </w:div>
      </w:divsChild>
    </w:div>
    <w:div w:id="1538664746">
      <w:bodyDiv w:val="1"/>
      <w:marLeft w:val="0"/>
      <w:marRight w:val="0"/>
      <w:marTop w:val="0"/>
      <w:marBottom w:val="0"/>
      <w:divBdr>
        <w:top w:val="none" w:sz="0" w:space="0" w:color="auto"/>
        <w:left w:val="none" w:sz="0" w:space="0" w:color="auto"/>
        <w:bottom w:val="none" w:sz="0" w:space="0" w:color="auto"/>
        <w:right w:val="none" w:sz="0" w:space="0" w:color="auto"/>
      </w:divBdr>
      <w:divsChild>
        <w:div w:id="115685860">
          <w:marLeft w:val="446"/>
          <w:marRight w:val="0"/>
          <w:marTop w:val="0"/>
          <w:marBottom w:val="0"/>
          <w:divBdr>
            <w:top w:val="none" w:sz="0" w:space="0" w:color="auto"/>
            <w:left w:val="none" w:sz="0" w:space="0" w:color="auto"/>
            <w:bottom w:val="none" w:sz="0" w:space="0" w:color="auto"/>
            <w:right w:val="none" w:sz="0" w:space="0" w:color="auto"/>
          </w:divBdr>
        </w:div>
        <w:div w:id="516576027">
          <w:marLeft w:val="446"/>
          <w:marRight w:val="0"/>
          <w:marTop w:val="0"/>
          <w:marBottom w:val="0"/>
          <w:divBdr>
            <w:top w:val="none" w:sz="0" w:space="0" w:color="auto"/>
            <w:left w:val="none" w:sz="0" w:space="0" w:color="auto"/>
            <w:bottom w:val="none" w:sz="0" w:space="0" w:color="auto"/>
            <w:right w:val="none" w:sz="0" w:space="0" w:color="auto"/>
          </w:divBdr>
        </w:div>
      </w:divsChild>
    </w:div>
    <w:div w:id="1584337426">
      <w:bodyDiv w:val="1"/>
      <w:marLeft w:val="0"/>
      <w:marRight w:val="0"/>
      <w:marTop w:val="0"/>
      <w:marBottom w:val="0"/>
      <w:divBdr>
        <w:top w:val="none" w:sz="0" w:space="0" w:color="auto"/>
        <w:left w:val="none" w:sz="0" w:space="0" w:color="auto"/>
        <w:bottom w:val="none" w:sz="0" w:space="0" w:color="auto"/>
        <w:right w:val="none" w:sz="0" w:space="0" w:color="auto"/>
      </w:divBdr>
    </w:div>
    <w:div w:id="1749493594">
      <w:bodyDiv w:val="1"/>
      <w:marLeft w:val="0"/>
      <w:marRight w:val="0"/>
      <w:marTop w:val="0"/>
      <w:marBottom w:val="0"/>
      <w:divBdr>
        <w:top w:val="none" w:sz="0" w:space="0" w:color="auto"/>
        <w:left w:val="none" w:sz="0" w:space="0" w:color="auto"/>
        <w:bottom w:val="none" w:sz="0" w:space="0" w:color="auto"/>
        <w:right w:val="none" w:sz="0" w:space="0" w:color="auto"/>
      </w:divBdr>
      <w:divsChild>
        <w:div w:id="868301604">
          <w:marLeft w:val="446"/>
          <w:marRight w:val="0"/>
          <w:marTop w:val="77"/>
          <w:marBottom w:val="0"/>
          <w:divBdr>
            <w:top w:val="none" w:sz="0" w:space="0" w:color="auto"/>
            <w:left w:val="none" w:sz="0" w:space="0" w:color="auto"/>
            <w:bottom w:val="none" w:sz="0" w:space="0" w:color="auto"/>
            <w:right w:val="none" w:sz="0" w:space="0" w:color="auto"/>
          </w:divBdr>
        </w:div>
        <w:div w:id="1846700727">
          <w:marLeft w:val="446"/>
          <w:marRight w:val="0"/>
          <w:marTop w:val="77"/>
          <w:marBottom w:val="0"/>
          <w:divBdr>
            <w:top w:val="none" w:sz="0" w:space="0" w:color="auto"/>
            <w:left w:val="none" w:sz="0" w:space="0" w:color="auto"/>
            <w:bottom w:val="none" w:sz="0" w:space="0" w:color="auto"/>
            <w:right w:val="none" w:sz="0" w:space="0" w:color="auto"/>
          </w:divBdr>
        </w:div>
        <w:div w:id="472450677">
          <w:marLeft w:val="446"/>
          <w:marRight w:val="0"/>
          <w:marTop w:val="77"/>
          <w:marBottom w:val="0"/>
          <w:divBdr>
            <w:top w:val="none" w:sz="0" w:space="0" w:color="auto"/>
            <w:left w:val="none" w:sz="0" w:space="0" w:color="auto"/>
            <w:bottom w:val="none" w:sz="0" w:space="0" w:color="auto"/>
            <w:right w:val="none" w:sz="0" w:space="0" w:color="auto"/>
          </w:divBdr>
        </w:div>
        <w:div w:id="1502963393">
          <w:marLeft w:val="446"/>
          <w:marRight w:val="0"/>
          <w:marTop w:val="77"/>
          <w:marBottom w:val="0"/>
          <w:divBdr>
            <w:top w:val="none" w:sz="0" w:space="0" w:color="auto"/>
            <w:left w:val="none" w:sz="0" w:space="0" w:color="auto"/>
            <w:bottom w:val="none" w:sz="0" w:space="0" w:color="auto"/>
            <w:right w:val="none" w:sz="0" w:space="0" w:color="auto"/>
          </w:divBdr>
        </w:div>
        <w:div w:id="2101367618">
          <w:marLeft w:val="446"/>
          <w:marRight w:val="0"/>
          <w:marTop w:val="77"/>
          <w:marBottom w:val="0"/>
          <w:divBdr>
            <w:top w:val="none" w:sz="0" w:space="0" w:color="auto"/>
            <w:left w:val="none" w:sz="0" w:space="0" w:color="auto"/>
            <w:bottom w:val="none" w:sz="0" w:space="0" w:color="auto"/>
            <w:right w:val="none" w:sz="0" w:space="0" w:color="auto"/>
          </w:divBdr>
        </w:div>
        <w:div w:id="1704474564">
          <w:marLeft w:val="446"/>
          <w:marRight w:val="0"/>
          <w:marTop w:val="77"/>
          <w:marBottom w:val="0"/>
          <w:divBdr>
            <w:top w:val="none" w:sz="0" w:space="0" w:color="auto"/>
            <w:left w:val="none" w:sz="0" w:space="0" w:color="auto"/>
            <w:bottom w:val="none" w:sz="0" w:space="0" w:color="auto"/>
            <w:right w:val="none" w:sz="0" w:space="0" w:color="auto"/>
          </w:divBdr>
        </w:div>
      </w:divsChild>
    </w:div>
    <w:div w:id="1786269111">
      <w:bodyDiv w:val="1"/>
      <w:marLeft w:val="0"/>
      <w:marRight w:val="0"/>
      <w:marTop w:val="0"/>
      <w:marBottom w:val="0"/>
      <w:divBdr>
        <w:top w:val="none" w:sz="0" w:space="0" w:color="auto"/>
        <w:left w:val="none" w:sz="0" w:space="0" w:color="auto"/>
        <w:bottom w:val="none" w:sz="0" w:space="0" w:color="auto"/>
        <w:right w:val="none" w:sz="0" w:space="0" w:color="auto"/>
      </w:divBdr>
      <w:divsChild>
        <w:div w:id="1445930035">
          <w:marLeft w:val="547"/>
          <w:marRight w:val="0"/>
          <w:marTop w:val="86"/>
          <w:marBottom w:val="0"/>
          <w:divBdr>
            <w:top w:val="none" w:sz="0" w:space="0" w:color="auto"/>
            <w:left w:val="none" w:sz="0" w:space="0" w:color="auto"/>
            <w:bottom w:val="none" w:sz="0" w:space="0" w:color="auto"/>
            <w:right w:val="none" w:sz="0" w:space="0" w:color="auto"/>
          </w:divBdr>
        </w:div>
        <w:div w:id="1389888156">
          <w:marLeft w:val="547"/>
          <w:marRight w:val="0"/>
          <w:marTop w:val="86"/>
          <w:marBottom w:val="0"/>
          <w:divBdr>
            <w:top w:val="none" w:sz="0" w:space="0" w:color="auto"/>
            <w:left w:val="none" w:sz="0" w:space="0" w:color="auto"/>
            <w:bottom w:val="none" w:sz="0" w:space="0" w:color="auto"/>
            <w:right w:val="none" w:sz="0" w:space="0" w:color="auto"/>
          </w:divBdr>
        </w:div>
        <w:div w:id="506554135">
          <w:marLeft w:val="547"/>
          <w:marRight w:val="0"/>
          <w:marTop w:val="86"/>
          <w:marBottom w:val="0"/>
          <w:divBdr>
            <w:top w:val="none" w:sz="0" w:space="0" w:color="auto"/>
            <w:left w:val="none" w:sz="0" w:space="0" w:color="auto"/>
            <w:bottom w:val="none" w:sz="0" w:space="0" w:color="auto"/>
            <w:right w:val="none" w:sz="0" w:space="0" w:color="auto"/>
          </w:divBdr>
        </w:div>
        <w:div w:id="29064997">
          <w:marLeft w:val="547"/>
          <w:marRight w:val="0"/>
          <w:marTop w:val="86"/>
          <w:marBottom w:val="0"/>
          <w:divBdr>
            <w:top w:val="none" w:sz="0" w:space="0" w:color="auto"/>
            <w:left w:val="none" w:sz="0" w:space="0" w:color="auto"/>
            <w:bottom w:val="none" w:sz="0" w:space="0" w:color="auto"/>
            <w:right w:val="none" w:sz="0" w:space="0" w:color="auto"/>
          </w:divBdr>
        </w:div>
      </w:divsChild>
    </w:div>
    <w:div w:id="1790733339">
      <w:bodyDiv w:val="1"/>
      <w:marLeft w:val="0"/>
      <w:marRight w:val="0"/>
      <w:marTop w:val="0"/>
      <w:marBottom w:val="0"/>
      <w:divBdr>
        <w:top w:val="none" w:sz="0" w:space="0" w:color="auto"/>
        <w:left w:val="none" w:sz="0" w:space="0" w:color="auto"/>
        <w:bottom w:val="none" w:sz="0" w:space="0" w:color="auto"/>
        <w:right w:val="none" w:sz="0" w:space="0" w:color="auto"/>
      </w:divBdr>
    </w:div>
    <w:div w:id="1821458538">
      <w:bodyDiv w:val="1"/>
      <w:marLeft w:val="0"/>
      <w:marRight w:val="0"/>
      <w:marTop w:val="0"/>
      <w:marBottom w:val="0"/>
      <w:divBdr>
        <w:top w:val="none" w:sz="0" w:space="0" w:color="auto"/>
        <w:left w:val="none" w:sz="0" w:space="0" w:color="auto"/>
        <w:bottom w:val="none" w:sz="0" w:space="0" w:color="auto"/>
        <w:right w:val="none" w:sz="0" w:space="0" w:color="auto"/>
      </w:divBdr>
      <w:divsChild>
        <w:div w:id="1259677694">
          <w:marLeft w:val="547"/>
          <w:marRight w:val="0"/>
          <w:marTop w:val="77"/>
          <w:marBottom w:val="0"/>
          <w:divBdr>
            <w:top w:val="none" w:sz="0" w:space="0" w:color="auto"/>
            <w:left w:val="none" w:sz="0" w:space="0" w:color="auto"/>
            <w:bottom w:val="none" w:sz="0" w:space="0" w:color="auto"/>
            <w:right w:val="none" w:sz="0" w:space="0" w:color="auto"/>
          </w:divBdr>
        </w:div>
        <w:div w:id="229729968">
          <w:marLeft w:val="547"/>
          <w:marRight w:val="0"/>
          <w:marTop w:val="77"/>
          <w:marBottom w:val="0"/>
          <w:divBdr>
            <w:top w:val="none" w:sz="0" w:space="0" w:color="auto"/>
            <w:left w:val="none" w:sz="0" w:space="0" w:color="auto"/>
            <w:bottom w:val="none" w:sz="0" w:space="0" w:color="auto"/>
            <w:right w:val="none" w:sz="0" w:space="0" w:color="auto"/>
          </w:divBdr>
        </w:div>
        <w:div w:id="1275208996">
          <w:marLeft w:val="547"/>
          <w:marRight w:val="0"/>
          <w:marTop w:val="77"/>
          <w:marBottom w:val="0"/>
          <w:divBdr>
            <w:top w:val="none" w:sz="0" w:space="0" w:color="auto"/>
            <w:left w:val="none" w:sz="0" w:space="0" w:color="auto"/>
            <w:bottom w:val="none" w:sz="0" w:space="0" w:color="auto"/>
            <w:right w:val="none" w:sz="0" w:space="0" w:color="auto"/>
          </w:divBdr>
        </w:div>
      </w:divsChild>
    </w:div>
    <w:div w:id="1877887030">
      <w:bodyDiv w:val="1"/>
      <w:marLeft w:val="0"/>
      <w:marRight w:val="0"/>
      <w:marTop w:val="0"/>
      <w:marBottom w:val="0"/>
      <w:divBdr>
        <w:top w:val="none" w:sz="0" w:space="0" w:color="auto"/>
        <w:left w:val="none" w:sz="0" w:space="0" w:color="auto"/>
        <w:bottom w:val="none" w:sz="0" w:space="0" w:color="auto"/>
        <w:right w:val="none" w:sz="0" w:space="0" w:color="auto"/>
      </w:divBdr>
    </w:div>
    <w:div w:id="1893416712">
      <w:bodyDiv w:val="1"/>
      <w:marLeft w:val="0"/>
      <w:marRight w:val="0"/>
      <w:marTop w:val="0"/>
      <w:marBottom w:val="0"/>
      <w:divBdr>
        <w:top w:val="none" w:sz="0" w:space="0" w:color="auto"/>
        <w:left w:val="none" w:sz="0" w:space="0" w:color="auto"/>
        <w:bottom w:val="none" w:sz="0" w:space="0" w:color="auto"/>
        <w:right w:val="none" w:sz="0" w:space="0" w:color="auto"/>
      </w:divBdr>
    </w:div>
    <w:div w:id="1931347973">
      <w:bodyDiv w:val="1"/>
      <w:marLeft w:val="0"/>
      <w:marRight w:val="0"/>
      <w:marTop w:val="0"/>
      <w:marBottom w:val="0"/>
      <w:divBdr>
        <w:top w:val="none" w:sz="0" w:space="0" w:color="auto"/>
        <w:left w:val="none" w:sz="0" w:space="0" w:color="auto"/>
        <w:bottom w:val="none" w:sz="0" w:space="0" w:color="auto"/>
        <w:right w:val="none" w:sz="0" w:space="0" w:color="auto"/>
      </w:divBdr>
    </w:div>
    <w:div w:id="1950316154">
      <w:bodyDiv w:val="1"/>
      <w:marLeft w:val="0"/>
      <w:marRight w:val="0"/>
      <w:marTop w:val="0"/>
      <w:marBottom w:val="0"/>
      <w:divBdr>
        <w:top w:val="none" w:sz="0" w:space="0" w:color="auto"/>
        <w:left w:val="none" w:sz="0" w:space="0" w:color="auto"/>
        <w:bottom w:val="none" w:sz="0" w:space="0" w:color="auto"/>
        <w:right w:val="none" w:sz="0" w:space="0" w:color="auto"/>
      </w:divBdr>
      <w:divsChild>
        <w:div w:id="71047764">
          <w:marLeft w:val="547"/>
          <w:marRight w:val="0"/>
          <w:marTop w:val="77"/>
          <w:marBottom w:val="0"/>
          <w:divBdr>
            <w:top w:val="none" w:sz="0" w:space="0" w:color="auto"/>
            <w:left w:val="none" w:sz="0" w:space="0" w:color="auto"/>
            <w:bottom w:val="none" w:sz="0" w:space="0" w:color="auto"/>
            <w:right w:val="none" w:sz="0" w:space="0" w:color="auto"/>
          </w:divBdr>
        </w:div>
        <w:div w:id="1526942662">
          <w:marLeft w:val="547"/>
          <w:marRight w:val="0"/>
          <w:marTop w:val="77"/>
          <w:marBottom w:val="0"/>
          <w:divBdr>
            <w:top w:val="none" w:sz="0" w:space="0" w:color="auto"/>
            <w:left w:val="none" w:sz="0" w:space="0" w:color="auto"/>
            <w:bottom w:val="none" w:sz="0" w:space="0" w:color="auto"/>
            <w:right w:val="none" w:sz="0" w:space="0" w:color="auto"/>
          </w:divBdr>
        </w:div>
        <w:div w:id="1344432468">
          <w:marLeft w:val="547"/>
          <w:marRight w:val="0"/>
          <w:marTop w:val="77"/>
          <w:marBottom w:val="0"/>
          <w:divBdr>
            <w:top w:val="none" w:sz="0" w:space="0" w:color="auto"/>
            <w:left w:val="none" w:sz="0" w:space="0" w:color="auto"/>
            <w:bottom w:val="none" w:sz="0" w:space="0" w:color="auto"/>
            <w:right w:val="none" w:sz="0" w:space="0" w:color="auto"/>
          </w:divBdr>
        </w:div>
      </w:divsChild>
    </w:div>
    <w:div w:id="1957372669">
      <w:bodyDiv w:val="1"/>
      <w:marLeft w:val="0"/>
      <w:marRight w:val="0"/>
      <w:marTop w:val="0"/>
      <w:marBottom w:val="0"/>
      <w:divBdr>
        <w:top w:val="none" w:sz="0" w:space="0" w:color="auto"/>
        <w:left w:val="none" w:sz="0" w:space="0" w:color="auto"/>
        <w:bottom w:val="none" w:sz="0" w:space="0" w:color="auto"/>
        <w:right w:val="none" w:sz="0" w:space="0" w:color="auto"/>
      </w:divBdr>
      <w:divsChild>
        <w:div w:id="581841621">
          <w:marLeft w:val="1267"/>
          <w:marRight w:val="0"/>
          <w:marTop w:val="77"/>
          <w:marBottom w:val="0"/>
          <w:divBdr>
            <w:top w:val="none" w:sz="0" w:space="0" w:color="auto"/>
            <w:left w:val="none" w:sz="0" w:space="0" w:color="auto"/>
            <w:bottom w:val="none" w:sz="0" w:space="0" w:color="auto"/>
            <w:right w:val="none" w:sz="0" w:space="0" w:color="auto"/>
          </w:divBdr>
        </w:div>
        <w:div w:id="905534415">
          <w:marLeft w:val="1267"/>
          <w:marRight w:val="0"/>
          <w:marTop w:val="77"/>
          <w:marBottom w:val="0"/>
          <w:divBdr>
            <w:top w:val="none" w:sz="0" w:space="0" w:color="auto"/>
            <w:left w:val="none" w:sz="0" w:space="0" w:color="auto"/>
            <w:bottom w:val="none" w:sz="0" w:space="0" w:color="auto"/>
            <w:right w:val="none" w:sz="0" w:space="0" w:color="auto"/>
          </w:divBdr>
        </w:div>
        <w:div w:id="1870530429">
          <w:marLeft w:val="547"/>
          <w:marRight w:val="0"/>
          <w:marTop w:val="77"/>
          <w:marBottom w:val="0"/>
          <w:divBdr>
            <w:top w:val="none" w:sz="0" w:space="0" w:color="auto"/>
            <w:left w:val="none" w:sz="0" w:space="0" w:color="auto"/>
            <w:bottom w:val="none" w:sz="0" w:space="0" w:color="auto"/>
            <w:right w:val="none" w:sz="0" w:space="0" w:color="auto"/>
          </w:divBdr>
        </w:div>
        <w:div w:id="646012631">
          <w:marLeft w:val="1267"/>
          <w:marRight w:val="0"/>
          <w:marTop w:val="77"/>
          <w:marBottom w:val="0"/>
          <w:divBdr>
            <w:top w:val="none" w:sz="0" w:space="0" w:color="auto"/>
            <w:left w:val="none" w:sz="0" w:space="0" w:color="auto"/>
            <w:bottom w:val="none" w:sz="0" w:space="0" w:color="auto"/>
            <w:right w:val="none" w:sz="0" w:space="0" w:color="auto"/>
          </w:divBdr>
        </w:div>
        <w:div w:id="1989477960">
          <w:marLeft w:val="547"/>
          <w:marRight w:val="0"/>
          <w:marTop w:val="77"/>
          <w:marBottom w:val="0"/>
          <w:divBdr>
            <w:top w:val="none" w:sz="0" w:space="0" w:color="auto"/>
            <w:left w:val="none" w:sz="0" w:space="0" w:color="auto"/>
            <w:bottom w:val="none" w:sz="0" w:space="0" w:color="auto"/>
            <w:right w:val="none" w:sz="0" w:space="0" w:color="auto"/>
          </w:divBdr>
        </w:div>
        <w:div w:id="2127263120">
          <w:marLeft w:val="1267"/>
          <w:marRight w:val="0"/>
          <w:marTop w:val="77"/>
          <w:marBottom w:val="0"/>
          <w:divBdr>
            <w:top w:val="none" w:sz="0" w:space="0" w:color="auto"/>
            <w:left w:val="none" w:sz="0" w:space="0" w:color="auto"/>
            <w:bottom w:val="none" w:sz="0" w:space="0" w:color="auto"/>
            <w:right w:val="none" w:sz="0" w:space="0" w:color="auto"/>
          </w:divBdr>
        </w:div>
        <w:div w:id="1292831614">
          <w:marLeft w:val="1267"/>
          <w:marRight w:val="0"/>
          <w:marTop w:val="77"/>
          <w:marBottom w:val="0"/>
          <w:divBdr>
            <w:top w:val="none" w:sz="0" w:space="0" w:color="auto"/>
            <w:left w:val="none" w:sz="0" w:space="0" w:color="auto"/>
            <w:bottom w:val="none" w:sz="0" w:space="0" w:color="auto"/>
            <w:right w:val="none" w:sz="0" w:space="0" w:color="auto"/>
          </w:divBdr>
        </w:div>
      </w:divsChild>
    </w:div>
    <w:div w:id="1998532254">
      <w:bodyDiv w:val="1"/>
      <w:marLeft w:val="0"/>
      <w:marRight w:val="0"/>
      <w:marTop w:val="0"/>
      <w:marBottom w:val="0"/>
      <w:divBdr>
        <w:top w:val="none" w:sz="0" w:space="0" w:color="auto"/>
        <w:left w:val="none" w:sz="0" w:space="0" w:color="auto"/>
        <w:bottom w:val="none" w:sz="0" w:space="0" w:color="auto"/>
        <w:right w:val="none" w:sz="0" w:space="0" w:color="auto"/>
      </w:divBdr>
    </w:div>
    <w:div w:id="2058578769">
      <w:bodyDiv w:val="1"/>
      <w:marLeft w:val="0"/>
      <w:marRight w:val="0"/>
      <w:marTop w:val="0"/>
      <w:marBottom w:val="0"/>
      <w:divBdr>
        <w:top w:val="none" w:sz="0" w:space="0" w:color="auto"/>
        <w:left w:val="none" w:sz="0" w:space="0" w:color="auto"/>
        <w:bottom w:val="none" w:sz="0" w:space="0" w:color="auto"/>
        <w:right w:val="none" w:sz="0" w:space="0" w:color="auto"/>
      </w:divBdr>
    </w:div>
    <w:div w:id="2093550845">
      <w:bodyDiv w:val="1"/>
      <w:marLeft w:val="0"/>
      <w:marRight w:val="0"/>
      <w:marTop w:val="0"/>
      <w:marBottom w:val="0"/>
      <w:divBdr>
        <w:top w:val="none" w:sz="0" w:space="0" w:color="auto"/>
        <w:left w:val="none" w:sz="0" w:space="0" w:color="auto"/>
        <w:bottom w:val="none" w:sz="0" w:space="0" w:color="auto"/>
        <w:right w:val="none" w:sz="0" w:space="0" w:color="auto"/>
      </w:divBdr>
    </w:div>
    <w:div w:id="2107340695">
      <w:bodyDiv w:val="1"/>
      <w:marLeft w:val="0"/>
      <w:marRight w:val="0"/>
      <w:marTop w:val="0"/>
      <w:marBottom w:val="0"/>
      <w:divBdr>
        <w:top w:val="none" w:sz="0" w:space="0" w:color="auto"/>
        <w:left w:val="none" w:sz="0" w:space="0" w:color="auto"/>
        <w:bottom w:val="none" w:sz="0" w:space="0" w:color="auto"/>
        <w:right w:val="none" w:sz="0" w:space="0" w:color="auto"/>
      </w:divBdr>
    </w:div>
    <w:div w:id="2125734509">
      <w:bodyDiv w:val="1"/>
      <w:marLeft w:val="0"/>
      <w:marRight w:val="0"/>
      <w:marTop w:val="0"/>
      <w:marBottom w:val="0"/>
      <w:divBdr>
        <w:top w:val="none" w:sz="0" w:space="0" w:color="auto"/>
        <w:left w:val="none" w:sz="0" w:space="0" w:color="auto"/>
        <w:bottom w:val="none" w:sz="0" w:space="0" w:color="auto"/>
        <w:right w:val="none" w:sz="0" w:space="0" w:color="auto"/>
      </w:divBdr>
    </w:div>
    <w:div w:id="2129811066">
      <w:bodyDiv w:val="1"/>
      <w:marLeft w:val="0"/>
      <w:marRight w:val="0"/>
      <w:marTop w:val="0"/>
      <w:marBottom w:val="0"/>
      <w:divBdr>
        <w:top w:val="none" w:sz="0" w:space="0" w:color="auto"/>
        <w:left w:val="none" w:sz="0" w:space="0" w:color="auto"/>
        <w:bottom w:val="none" w:sz="0" w:space="0" w:color="auto"/>
        <w:right w:val="none" w:sz="0" w:space="0" w:color="auto"/>
      </w:divBdr>
      <w:divsChild>
        <w:div w:id="683289843">
          <w:marLeft w:val="547"/>
          <w:marRight w:val="0"/>
          <w:marTop w:val="154"/>
          <w:marBottom w:val="0"/>
          <w:divBdr>
            <w:top w:val="none" w:sz="0" w:space="0" w:color="auto"/>
            <w:left w:val="none" w:sz="0" w:space="0" w:color="auto"/>
            <w:bottom w:val="none" w:sz="0" w:space="0" w:color="auto"/>
            <w:right w:val="none" w:sz="0" w:space="0" w:color="auto"/>
          </w:divBdr>
        </w:div>
        <w:div w:id="101784775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juriconnexion.fr/wiki/index.php?title=Revues_libres" TargetMode="External"/><Relationship Id="rId26" Type="http://schemas.openxmlformats.org/officeDocument/2006/relationships/hyperlink" Target="http://lawlibraries.ch/?lang=fr" TargetMode="External"/><Relationship Id="rId39" Type="http://schemas.openxmlformats.org/officeDocument/2006/relationships/hyperlink" Target="http://www.juriconnexion.fr/juriconnexion-invitee-a-la-biall-2015-a-brighton-royaume-uni-brighton-royaume-uni-du-10-au-13-juin-2015/" TargetMode="External"/><Relationship Id="rId21" Type="http://schemas.openxmlformats.org/officeDocument/2006/relationships/hyperlink" Target="http://www.adij.fr/2015/09/11/videos-atelier-ouverture-donnees-publiques-open-data/" TargetMode="External"/><Relationship Id="rId34" Type="http://schemas.openxmlformats.org/officeDocument/2006/relationships/hyperlink" Target="http://www.juriconnexion.fr/juriconnexion-invitee-a-la-biall-2015-a-brighton-royaume-uni-brighton-royaume-uni-du-10-au-13-juin-2015/" TargetMode="External"/><Relationship Id="rId42" Type="http://schemas.openxmlformats.org/officeDocument/2006/relationships/hyperlink" Target="http://www.biall.org.uk/pages/biall-legal-information-literacy-statement.html" TargetMode="External"/><Relationship Id="rId47" Type="http://schemas.openxmlformats.org/officeDocument/2006/relationships/hyperlink" Target="http://www.aallnet.org/sections/fcil/newsletters/vol29/oct2014.pdf" TargetMode="External"/><Relationship Id="rId50" Type="http://schemas.openxmlformats.org/officeDocument/2006/relationships/hyperlink" Target="http://www.biall.org.uk/pages/biall-legal-information-literacy-statement.html" TargetMode="External"/><Relationship Id="rId55" Type="http://schemas.openxmlformats.org/officeDocument/2006/relationships/hyperlink" Target="http://allaconference.com.au/2016/" TargetMode="External"/><Relationship Id="rId63" Type="http://schemas.openxmlformats.org/officeDocument/2006/relationships/hyperlink" Target="http://www.biall.org.uk/" TargetMode="External"/><Relationship Id="rId68" Type="http://schemas.openxmlformats.org/officeDocument/2006/relationships/hyperlink" Target="http://www.juriconnexion.fr/" TargetMode="External"/><Relationship Id="rId76" Type="http://schemas.openxmlformats.org/officeDocument/2006/relationships/hyperlink" Target="http://aallcssis.pbworks.com/w/browse/" TargetMode="External"/><Relationship Id="rId7" Type="http://schemas.openxmlformats.org/officeDocument/2006/relationships/endnotes" Target="endnotes.xml"/><Relationship Id="rId71" Type="http://schemas.openxmlformats.org/officeDocument/2006/relationships/hyperlink" Target="http://www.edvgt.de/" TargetMode="External"/><Relationship Id="rId2" Type="http://schemas.openxmlformats.org/officeDocument/2006/relationships/numbering" Target="numbering.xml"/><Relationship Id="rId16" Type="http://schemas.openxmlformats.org/officeDocument/2006/relationships/hyperlink" Target="http://opencollector.openlaw.fr/" TargetMode="External"/><Relationship Id="rId29" Type="http://schemas.openxmlformats.org/officeDocument/2006/relationships/hyperlink" Target="http://www.juriconnexion.fr/journees-2015-de-lassociation-des-bibliotheques-juridiques-suisses-zurich-11-12-juin-2015/" TargetMode="External"/><Relationship Id="rId11" Type="http://schemas.openxmlformats.org/officeDocument/2006/relationships/image" Target="media/image1.png"/><Relationship Id="rId24" Type="http://schemas.openxmlformats.org/officeDocument/2006/relationships/hyperlink" Target="http://www.juriconnexion.fr/compte-rendu-de-la-rencontre-avec-du-9-juin-2015/" TargetMode="External"/><Relationship Id="rId32" Type="http://schemas.openxmlformats.org/officeDocument/2006/relationships/hyperlink" Target="mailto:president@biall.org.uk" TargetMode="External"/><Relationship Id="rId37" Type="http://schemas.openxmlformats.org/officeDocument/2006/relationships/hyperlink" Target="http://www.juriconnexion.fr/juriconnexion-invitee-a-la-biall-2015-a-brighton-royaume-uni-brighton-royaume-uni-du-10-au-13-juin-2015/" TargetMode="External"/><Relationship Id="rId40" Type="http://schemas.openxmlformats.org/officeDocument/2006/relationships/hyperlink" Target="http://www.juriconnexion.fr/juriconnexion-invitee-a-la-biall-2015-a-brighton-royaume-uni-brighton-royaume-uni-du-10-au-13-juin-2015/" TargetMode="External"/><Relationship Id="rId45" Type="http://schemas.openxmlformats.org/officeDocument/2006/relationships/hyperlink" Target="http://www.alla.asn.au),re&#231;ue" TargetMode="External"/><Relationship Id="rId53" Type="http://schemas.openxmlformats.org/officeDocument/2006/relationships/hyperlink" Target="http://www.alla.asn.au/" TargetMode="External"/><Relationship Id="rId58" Type="http://schemas.openxmlformats.org/officeDocument/2006/relationships/hyperlink" Target="http://www.aallnet.org/default.aspx" TargetMode="External"/><Relationship Id="rId66" Type="http://schemas.openxmlformats.org/officeDocument/2006/relationships/hyperlink" Target="http://lawlibraries.ch/?p=1206&amp;lang=fr" TargetMode="External"/><Relationship Id="rId74" Type="http://schemas.openxmlformats.org/officeDocument/2006/relationships/hyperlink" Target="http://nouvelles.droit.org/Documentation"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la.org/" TargetMode="External"/><Relationship Id="rId82" Type="http://schemas.microsoft.com/office/2007/relationships/stylesWithEffects" Target="stylesWithEffects.xml"/><Relationship Id="rId10" Type="http://schemas.openxmlformats.org/officeDocument/2006/relationships/hyperlink" Target="http://www.juriconnexion.fr/category/evenements/videos/" TargetMode="External"/><Relationship Id="rId19" Type="http://schemas.openxmlformats.org/officeDocument/2006/relationships/hyperlink" Target="http://www.juriconnexion.fr/wiki/index.php?title=Revues_libres" TargetMode="External"/><Relationship Id="rId31" Type="http://schemas.openxmlformats.org/officeDocument/2006/relationships/hyperlink" Target="http://www.juriconnexion.fr/journees-2015-de-lassociation-des-bibliotheques-juridiques-suisses-zurich-11-12-juin-2015/" TargetMode="External"/><Relationship Id="rId44" Type="http://schemas.openxmlformats.org/officeDocument/2006/relationships/hyperlink" Target="http://www.alla.asn.au),re&#231;ue" TargetMode="External"/><Relationship Id="rId52" Type="http://schemas.openxmlformats.org/officeDocument/2006/relationships/hyperlink" Target="http://www.edvgt.de/" TargetMode="External"/><Relationship Id="rId60" Type="http://schemas.openxmlformats.org/officeDocument/2006/relationships/hyperlink" Target="http://calendar.sla.org/index.php?eID=582" TargetMode="External"/><Relationship Id="rId65" Type="http://schemas.openxmlformats.org/officeDocument/2006/relationships/hyperlink" Target="http://lawlibraries.ch/?lang=fr" TargetMode="External"/><Relationship Id="rId73" Type="http://schemas.openxmlformats.org/officeDocument/2006/relationships/hyperlink" Target="https://fr.groups.yahoo.com/neo/groups/juriconnexion/info"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uriconnexion.fr/category/evenements/videos/"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aallnet.org/default.aspx" TargetMode="External"/><Relationship Id="rId30" Type="http://schemas.openxmlformats.org/officeDocument/2006/relationships/hyperlink" Target="http://www.juriconnexion.fr/journees-2015-de-lassociation-des-bibliotheques-juridiques-suisses-zurich-11-12-juin-2015/" TargetMode="External"/><Relationship Id="rId35" Type="http://schemas.openxmlformats.org/officeDocument/2006/relationships/hyperlink" Target="http://www.juriconnexion.fr/juriconnexion-invitee-a-la-biall-2015-a-brighton-royaume-uni-brighton-royaume-uni-du-10-au-13-juin-2015/" TargetMode="External"/><Relationship Id="rId43" Type="http://schemas.openxmlformats.org/officeDocument/2006/relationships/hyperlink" Target="http://www.alla.asn.au),re&#231;ue" TargetMode="External"/><Relationship Id="rId48" Type="http://schemas.openxmlformats.org/officeDocument/2006/relationships/hyperlink" Target="http://www.aallnet.org/sections/fcil/newsletters/vol29/oct2014.pdf" TargetMode="External"/><Relationship Id="rId56" Type="http://schemas.openxmlformats.org/officeDocument/2006/relationships/hyperlink" Target="http://www.callacbd.ca/" TargetMode="External"/><Relationship Id="rId64" Type="http://schemas.openxmlformats.org/officeDocument/2006/relationships/hyperlink" Target="http://www.internet-librarian.com/2016/showcase.php" TargetMode="External"/><Relationship Id="rId69" Type="http://schemas.openxmlformats.org/officeDocument/2006/relationships/hyperlink" Target="http://lawlibraries.ch/?lang=fr" TargetMode="External"/><Relationship Id="rId77" Type="http://schemas.openxmlformats.org/officeDocument/2006/relationships/hyperlink" Target="http://aallcssis.pbworks.com/w/page/1189465/Law%20Library%20Blogs" TargetMode="External"/><Relationship Id="rId8" Type="http://schemas.openxmlformats.org/officeDocument/2006/relationships/hyperlink" Target="http://www.juriconnexion.fr/" TargetMode="External"/><Relationship Id="rId51" Type="http://schemas.openxmlformats.org/officeDocument/2006/relationships/hyperlink" Target="http://www.biall.org.uk/pages/biall-legal-information-literacy-statement.html" TargetMode="External"/><Relationship Id="rId72" Type="http://schemas.openxmlformats.org/officeDocument/2006/relationships/hyperlink" Target="http://www.iall.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opencollector.openlaw.fr/" TargetMode="External"/><Relationship Id="rId25" Type="http://schemas.openxmlformats.org/officeDocument/2006/relationships/hyperlink" Target="http://www.juriconnexion.fr/compte-rendu-de-la-rencontre-avec-du-9-juin-2015/" TargetMode="External"/><Relationship Id="rId33" Type="http://schemas.openxmlformats.org/officeDocument/2006/relationships/hyperlink" Target="http://www.juriconnexion.fr/juriconnexion-invitee-a-la-biall-2015-a-brighton-royaume-uni-brighton-royaume-uni-du-10-au-13-juin-2015/" TargetMode="External"/><Relationship Id="rId38" Type="http://schemas.openxmlformats.org/officeDocument/2006/relationships/hyperlink" Target="http://www.juriconnexion.fr/juriconnexion-invitee-a-la-biall-2015-a-brighton-royaume-uni-brighton-royaume-uni-du-10-au-13-juin-2015/" TargetMode="External"/><Relationship Id="rId46" Type="http://schemas.openxmlformats.org/officeDocument/2006/relationships/hyperlink" Target="http://www.aallnet.org/sections/fcil/newsletters/vol29/oct2014.pdf" TargetMode="External"/><Relationship Id="rId59" Type="http://schemas.openxmlformats.org/officeDocument/2006/relationships/hyperlink" Target="http://www.aallnet.org/conference" TargetMode="External"/><Relationship Id="rId67" Type="http://schemas.openxmlformats.org/officeDocument/2006/relationships/hyperlink" Target="http://2016.ifla.org/" TargetMode="External"/><Relationship Id="rId20" Type="http://schemas.openxmlformats.org/officeDocument/2006/relationships/hyperlink" Target="http://www.adij.fr/2015/09/11/videos-atelier-ouverture-donnees-publiques-open-data/" TargetMode="External"/><Relationship Id="rId41" Type="http://schemas.openxmlformats.org/officeDocument/2006/relationships/hyperlink" Target="http://www.biall.org.uk/pages/biall-legal-information-literacy-statement.html" TargetMode="External"/><Relationship Id="rId54" Type="http://schemas.openxmlformats.org/officeDocument/2006/relationships/hyperlink" Target="http://www.alla.asn.au/news-events/conferences/alla-2016/" TargetMode="External"/><Relationship Id="rId62" Type="http://schemas.openxmlformats.org/officeDocument/2006/relationships/hyperlink" Target="http://www.biall.org.uk/" TargetMode="External"/><Relationship Id="rId70" Type="http://schemas.openxmlformats.org/officeDocument/2006/relationships/hyperlink" Target="http://www.biall.org.uk/pages/about-biall.html" TargetMode="External"/><Relationship Id="rId75" Type="http://schemas.openxmlformats.org/officeDocument/2006/relationships/hyperlink" Target="http://biallpr.pbworks.com/w/page/5259189/How%2Bdo%20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uriformation@juriconnexion.fr" TargetMode="External"/><Relationship Id="rId23" Type="http://schemas.openxmlformats.org/officeDocument/2006/relationships/image" Target="media/image6.png"/><Relationship Id="rId28" Type="http://schemas.openxmlformats.org/officeDocument/2006/relationships/hyperlink" Target="http://www.juriconnexion.fr/journees-2015-de-lassociation-des-bibliotheques-juridiques-suisses-zurich-11-12-juin-2015/" TargetMode="External"/><Relationship Id="rId36" Type="http://schemas.openxmlformats.org/officeDocument/2006/relationships/hyperlink" Target="http://www.juriconnexion.fr/juriconnexion-invitee-a-la-biall-2015-a-brighton-royaume-uni-brighton-royaume-uni-du-10-au-13-juin-2015/" TargetMode="External"/><Relationship Id="rId49" Type="http://schemas.openxmlformats.org/officeDocument/2006/relationships/hyperlink" Target="http://www.biall.org.uk/pages/biall-legal-information-literacy-statement.html" TargetMode="External"/><Relationship Id="rId57" Type="http://schemas.openxmlformats.org/officeDocument/2006/relationships/hyperlink" Target="http://callacbdconferen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6EB58-3248-4CE4-92A6-54B6D552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4481</Words>
  <Characters>24647</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PV AG 16 mars 2006</vt:lpstr>
    </vt:vector>
  </TitlesOfParts>
  <Company>GenApi</Company>
  <LinksUpToDate>false</LinksUpToDate>
  <CharactersWithSpaces>29070</CharactersWithSpaces>
  <SharedDoc>false</SharedDoc>
  <HLinks>
    <vt:vector size="18" baseType="variant">
      <vt:variant>
        <vt:i4>7471196</vt:i4>
      </vt:variant>
      <vt:variant>
        <vt:i4>6</vt:i4>
      </vt:variant>
      <vt:variant>
        <vt:i4>0</vt:i4>
      </vt:variant>
      <vt:variant>
        <vt:i4>5</vt:i4>
      </vt:variant>
      <vt:variant>
        <vt:lpwstr>mailto:sesclangon@taj.fr</vt:lpwstr>
      </vt:variant>
      <vt:variant>
        <vt:lpwstr/>
      </vt:variant>
      <vt:variant>
        <vt:i4>7340120</vt:i4>
      </vt:variant>
      <vt:variant>
        <vt:i4>3</vt:i4>
      </vt:variant>
      <vt:variant>
        <vt:i4>0</vt:i4>
      </vt:variant>
      <vt:variant>
        <vt:i4>5</vt:i4>
      </vt:variant>
      <vt:variant>
        <vt:lpwstr>mailto:tdemauduit@capstan.fr</vt:lpwstr>
      </vt:variant>
      <vt:variant>
        <vt:lpwstr/>
      </vt:variant>
      <vt:variant>
        <vt:i4>6881355</vt:i4>
      </vt:variant>
      <vt:variant>
        <vt:i4>0</vt:i4>
      </vt:variant>
      <vt:variant>
        <vt:i4>0</vt:i4>
      </vt:variant>
      <vt:variant>
        <vt:i4>5</vt:i4>
      </vt:variant>
      <vt:variant>
        <vt:lpwstr>mailto:OANCESCHI@SVP.FR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 AG 16 mars 2006</dc:title>
  <dc:creator>Juriconnexion</dc:creator>
  <dc:description>PV validé par Laurence Longet</dc:description>
  <cp:lastModifiedBy> </cp:lastModifiedBy>
  <cp:revision>2</cp:revision>
  <cp:lastPrinted>2016-05-03T13:40:00Z</cp:lastPrinted>
  <dcterms:created xsi:type="dcterms:W3CDTF">2016-06-15T21:50:00Z</dcterms:created>
  <dcterms:modified xsi:type="dcterms:W3CDTF">2016-06-15T21:50:00Z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